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6F3" w:rsidRPr="004B26F3" w:rsidRDefault="004B26F3" w:rsidP="004B26F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528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2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 1</w:t>
      </w:r>
    </w:p>
    <w:p w:rsidR="007F4748" w:rsidRDefault="004B26F3" w:rsidP="004B26F3">
      <w:pPr>
        <w:spacing w:after="0" w:line="240" w:lineRule="auto"/>
        <w:ind w:left="5528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2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Порядку проведения оценки регулирующего воздействия проектов муниципальных правовых актов муниципального образования Темрюкский муниципальный район Краснодарского края,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</w:p>
    <w:p w:rsidR="004B26F3" w:rsidRPr="004B26F3" w:rsidRDefault="004B26F3" w:rsidP="004B26F3">
      <w:pPr>
        <w:spacing w:after="0" w:line="240" w:lineRule="auto"/>
        <w:ind w:left="5528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B26F3" w:rsidRDefault="004B26F3" w:rsidP="004B26F3">
      <w:pPr>
        <w:spacing w:after="0" w:line="240" w:lineRule="auto"/>
        <w:ind w:left="5528"/>
        <w:contextualSpacing/>
        <w:rPr>
          <w:sz w:val="28"/>
          <w:szCs w:val="28"/>
        </w:rPr>
      </w:pPr>
    </w:p>
    <w:p w:rsidR="004B26F3" w:rsidRPr="004B26F3" w:rsidRDefault="004B26F3" w:rsidP="004B26F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6F3">
        <w:rPr>
          <w:rFonts w:ascii="Times New Roman" w:hAnsi="Times New Roman" w:cs="Times New Roman"/>
          <w:b/>
          <w:sz w:val="28"/>
          <w:szCs w:val="28"/>
        </w:rPr>
        <w:t>СВОДНЫЙ ОТЧЕТ</w:t>
      </w:r>
    </w:p>
    <w:p w:rsidR="004B26F3" w:rsidRPr="004B26F3" w:rsidRDefault="004B26F3" w:rsidP="004B26F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6F3">
        <w:rPr>
          <w:rFonts w:ascii="Times New Roman" w:hAnsi="Times New Roman" w:cs="Times New Roman"/>
          <w:b/>
          <w:sz w:val="28"/>
          <w:szCs w:val="28"/>
        </w:rPr>
        <w:t>о результатах проведения оценки регулирующего воздействия</w:t>
      </w:r>
    </w:p>
    <w:p w:rsidR="004B26F3" w:rsidRDefault="004B26F3" w:rsidP="004B26F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6F3">
        <w:rPr>
          <w:rFonts w:ascii="Times New Roman" w:hAnsi="Times New Roman" w:cs="Times New Roman"/>
          <w:b/>
          <w:sz w:val="28"/>
          <w:szCs w:val="28"/>
        </w:rPr>
        <w:t>муниципального правового акта</w:t>
      </w:r>
    </w:p>
    <w:p w:rsidR="004B26F3" w:rsidRPr="004B26F3" w:rsidRDefault="004B26F3" w:rsidP="004B26F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B26F3" w:rsidRDefault="004B26F3" w:rsidP="004B26F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B26F3" w:rsidRDefault="004B26F3" w:rsidP="004B26F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B26F3">
        <w:rPr>
          <w:rFonts w:ascii="Times New Roman" w:hAnsi="Times New Roman" w:cs="Times New Roman"/>
          <w:sz w:val="28"/>
          <w:szCs w:val="28"/>
        </w:rPr>
        <w:t>1. Общая информация</w:t>
      </w:r>
    </w:p>
    <w:p w:rsidR="004B26F3" w:rsidRDefault="004B26F3" w:rsidP="004B26F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B26F3" w:rsidRDefault="004B26F3" w:rsidP="004B26F3">
      <w:pPr>
        <w:pBdr>
          <w:bottom w:val="single" w:sz="4" w:space="1" w:color="auto"/>
        </w:pBd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B26F3">
        <w:rPr>
          <w:rFonts w:ascii="Times New Roman" w:hAnsi="Times New Roman" w:cs="Times New Roman"/>
          <w:sz w:val="28"/>
          <w:szCs w:val="28"/>
        </w:rPr>
        <w:t>1.1. Регулирующий орган:</w:t>
      </w:r>
    </w:p>
    <w:p w:rsidR="004B26F3" w:rsidRPr="004B26F3" w:rsidRDefault="004B26F3" w:rsidP="004B26F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B26F3">
        <w:rPr>
          <w:rFonts w:ascii="Times New Roman" w:hAnsi="Times New Roman" w:cs="Times New Roman"/>
          <w:sz w:val="24"/>
          <w:szCs w:val="24"/>
        </w:rPr>
        <w:t>(полное и краткое наименования)</w:t>
      </w:r>
    </w:p>
    <w:p w:rsidR="004B26F3" w:rsidRDefault="004B26F3" w:rsidP="004B26F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B26F3" w:rsidRDefault="004B26F3" w:rsidP="004B26F3">
      <w:pPr>
        <w:pBdr>
          <w:bottom w:val="single" w:sz="4" w:space="1" w:color="auto"/>
        </w:pBd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B26F3">
        <w:rPr>
          <w:rFonts w:ascii="Times New Roman" w:hAnsi="Times New Roman" w:cs="Times New Roman"/>
          <w:sz w:val="28"/>
          <w:szCs w:val="28"/>
        </w:rPr>
        <w:t>1.2. Вид и наименование проекта муниципального правового акта:</w:t>
      </w:r>
    </w:p>
    <w:p w:rsidR="004B26F3" w:rsidRDefault="004B26F3" w:rsidP="004B26F3">
      <w:pPr>
        <w:pBdr>
          <w:bottom w:val="single" w:sz="4" w:space="1" w:color="auto"/>
        </w:pBd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B26F3" w:rsidRDefault="004B26F3" w:rsidP="004B26F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B26F3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4B26F3" w:rsidRPr="004B26F3" w:rsidRDefault="004B26F3" w:rsidP="004B26F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B26F3" w:rsidRDefault="004B26F3" w:rsidP="004B26F3">
      <w:pPr>
        <w:pBdr>
          <w:bottom w:val="single" w:sz="4" w:space="1" w:color="auto"/>
        </w:pBd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B26F3">
        <w:rPr>
          <w:rFonts w:ascii="Times New Roman" w:hAnsi="Times New Roman" w:cs="Times New Roman"/>
          <w:sz w:val="28"/>
          <w:szCs w:val="28"/>
        </w:rPr>
        <w:t>1.3. Предполагаемая дата вступления в силу муниципального правового акта:</w:t>
      </w:r>
    </w:p>
    <w:p w:rsidR="004B26F3" w:rsidRDefault="004B26F3" w:rsidP="004B26F3">
      <w:pPr>
        <w:pBdr>
          <w:bottom w:val="single" w:sz="4" w:space="1" w:color="auto"/>
        </w:pBd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B26F3" w:rsidRDefault="007E5299" w:rsidP="007E529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E5299">
        <w:rPr>
          <w:rFonts w:ascii="Times New Roman" w:hAnsi="Times New Roman" w:cs="Times New Roman"/>
          <w:sz w:val="24"/>
          <w:szCs w:val="24"/>
        </w:rPr>
        <w:t>(указывается дата)</w:t>
      </w:r>
    </w:p>
    <w:p w:rsidR="007E5299" w:rsidRDefault="007E5299" w:rsidP="004B26F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B26F3" w:rsidRDefault="007E5299" w:rsidP="004B26F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5299">
        <w:rPr>
          <w:rFonts w:ascii="Times New Roman" w:hAnsi="Times New Roman" w:cs="Times New Roman"/>
          <w:sz w:val="28"/>
          <w:szCs w:val="28"/>
        </w:rPr>
        <w:t>1.4. Краткое описание проблемы, на решение которой направлено предлагаемое правовое регулирование:</w:t>
      </w:r>
    </w:p>
    <w:p w:rsidR="007E5299" w:rsidRDefault="007E5299" w:rsidP="00F32EC8">
      <w:pPr>
        <w:pBdr>
          <w:top w:val="single" w:sz="4" w:space="1" w:color="auto"/>
          <w:bottom w:val="single" w:sz="4" w:space="1" w:color="auto"/>
        </w:pBd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E5299" w:rsidRPr="007E5299" w:rsidRDefault="007E5299" w:rsidP="007E529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E5299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7E5299" w:rsidRDefault="007E5299" w:rsidP="004B26F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E5299" w:rsidRDefault="007E5299" w:rsidP="004B26F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5299">
        <w:rPr>
          <w:rFonts w:ascii="Times New Roman" w:hAnsi="Times New Roman" w:cs="Times New Roman"/>
          <w:sz w:val="28"/>
          <w:szCs w:val="28"/>
        </w:rPr>
        <w:t>1.5. Краткое описание целей предлагаемого правового регулирования:</w:t>
      </w:r>
    </w:p>
    <w:p w:rsidR="007E5299" w:rsidRDefault="007E5299" w:rsidP="007E5299">
      <w:pPr>
        <w:pBdr>
          <w:bottom w:val="single" w:sz="4" w:space="1" w:color="auto"/>
        </w:pBd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E5299" w:rsidRPr="007E5299" w:rsidRDefault="007E5299" w:rsidP="007E529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E5299">
        <w:rPr>
          <w:rFonts w:ascii="Times New Roman" w:hAnsi="Times New Roman" w:cs="Times New Roman"/>
          <w:sz w:val="24"/>
          <w:szCs w:val="24"/>
        </w:rPr>
        <w:lastRenderedPageBreak/>
        <w:t>(место для текстового описания)</w:t>
      </w:r>
    </w:p>
    <w:p w:rsidR="007E5299" w:rsidRDefault="007E5299" w:rsidP="004B26F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E5299" w:rsidRDefault="007E5299" w:rsidP="004B26F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5299">
        <w:rPr>
          <w:rFonts w:ascii="Times New Roman" w:hAnsi="Times New Roman" w:cs="Times New Roman"/>
          <w:sz w:val="28"/>
          <w:szCs w:val="28"/>
        </w:rPr>
        <w:t>1.6. Краткое описание содержания предлагаемого правового регулирования:</w:t>
      </w:r>
    </w:p>
    <w:p w:rsidR="007E5299" w:rsidRDefault="007E5299" w:rsidP="007E5299">
      <w:pPr>
        <w:pBdr>
          <w:bottom w:val="single" w:sz="4" w:space="1" w:color="auto"/>
        </w:pBd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E5299" w:rsidRPr="007E5299" w:rsidRDefault="007E5299" w:rsidP="007E529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E5299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7E5299" w:rsidRDefault="007E5299" w:rsidP="004B26F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E5299" w:rsidRDefault="007E5299" w:rsidP="004B26F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5299">
        <w:rPr>
          <w:rFonts w:ascii="Times New Roman" w:hAnsi="Times New Roman" w:cs="Times New Roman"/>
          <w:sz w:val="28"/>
          <w:szCs w:val="28"/>
        </w:rPr>
        <w:t>1.6.1. Степень регулирующего воздействия: _____________________________</w:t>
      </w:r>
    </w:p>
    <w:p w:rsidR="007E5299" w:rsidRDefault="007E5299" w:rsidP="004B26F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E5299">
        <w:rPr>
          <w:rFonts w:ascii="Times New Roman" w:hAnsi="Times New Roman" w:cs="Times New Roman"/>
          <w:sz w:val="28"/>
          <w:szCs w:val="28"/>
        </w:rPr>
        <w:t>Обоснование степени регулирующего воздействия:</w:t>
      </w:r>
    </w:p>
    <w:p w:rsidR="007E5299" w:rsidRDefault="007E5299" w:rsidP="00F32EC8">
      <w:pPr>
        <w:pBdr>
          <w:top w:val="single" w:sz="4" w:space="1" w:color="auto"/>
          <w:bottom w:val="single" w:sz="4" w:space="1" w:color="auto"/>
        </w:pBd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E5299" w:rsidRPr="007E5299" w:rsidRDefault="007E5299" w:rsidP="007E529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E5299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7E5299" w:rsidRDefault="007E5299" w:rsidP="004B26F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23C94" w:rsidRPr="00706CF0" w:rsidRDefault="00C23C94" w:rsidP="00C23C9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CF0">
        <w:rPr>
          <w:rFonts w:ascii="Times New Roman" w:hAnsi="Times New Roman" w:cs="Times New Roman"/>
          <w:sz w:val="28"/>
          <w:szCs w:val="28"/>
        </w:rPr>
        <w:t>1.6.2. Наличие или отсутствие в проекте муниципального правового акта обязательных требований, связанных с осуществлением предпринимательской и иной экономической деятельности,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аккредитаций, иных форм оценок и экспертизы</w:t>
      </w:r>
      <w:r w:rsidR="00706CF0" w:rsidRPr="00706CF0">
        <w:rPr>
          <w:rFonts w:ascii="Times New Roman" w:hAnsi="Times New Roman" w:cs="Times New Roman"/>
          <w:sz w:val="28"/>
          <w:szCs w:val="28"/>
        </w:rPr>
        <w:t xml:space="preserve"> </w:t>
      </w:r>
      <w:r w:rsidRPr="00706CF0">
        <w:rPr>
          <w:rFonts w:ascii="Times New Roman" w:hAnsi="Times New Roman" w:cs="Times New Roman"/>
          <w:sz w:val="28"/>
          <w:szCs w:val="28"/>
        </w:rPr>
        <w:t>(далее – обязательные требования): есть (нет).</w:t>
      </w:r>
    </w:p>
    <w:p w:rsidR="007E5299" w:rsidRDefault="00C23C94" w:rsidP="00C23C9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CF0">
        <w:rPr>
          <w:rFonts w:ascii="Times New Roman" w:hAnsi="Times New Roman" w:cs="Times New Roman"/>
          <w:sz w:val="28"/>
          <w:szCs w:val="28"/>
        </w:rPr>
        <w:t>Обоснование отнесения устанавливаемых новых или изменяемых требований к обязательным требованиям:</w:t>
      </w:r>
    </w:p>
    <w:p w:rsidR="00C23C94" w:rsidRDefault="00C23C94" w:rsidP="00F32EC8">
      <w:pPr>
        <w:pBdr>
          <w:top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3C94" w:rsidRDefault="00C23C94" w:rsidP="00706CF0">
      <w:pPr>
        <w:pBdr>
          <w:top w:val="single" w:sz="4" w:space="1" w:color="auto"/>
          <w:bottom w:val="single" w:sz="4" w:space="1" w:color="auto"/>
          <w:between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3C94" w:rsidRPr="00C23C94" w:rsidRDefault="00C23C94" w:rsidP="00706CF0">
      <w:pPr>
        <w:pBdr>
          <w:top w:val="single" w:sz="4" w:space="1" w:color="auto"/>
          <w:bottom w:val="single" w:sz="4" w:space="1" w:color="auto"/>
        </w:pBd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23C94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C23C94" w:rsidRDefault="00C23C94" w:rsidP="00706CF0">
      <w:pPr>
        <w:pBdr>
          <w:top w:val="single" w:sz="4" w:space="1" w:color="auto"/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6CF0" w:rsidRDefault="00706CF0" w:rsidP="00314F17">
      <w:pPr>
        <w:pBdr>
          <w:top w:val="single" w:sz="4" w:space="1" w:color="auto"/>
          <w:bottom w:val="single" w:sz="4" w:space="1" w:color="auto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6CF0">
        <w:rPr>
          <w:rFonts w:ascii="Times New Roman" w:hAnsi="Times New Roman" w:cs="Times New Roman"/>
          <w:sz w:val="28"/>
          <w:szCs w:val="28"/>
        </w:rPr>
        <w:t>Информация о соответствии принципам, установленным Федеральным законом от 31 июля 2020 г. № 247-ФЗ «Об обязательных требованиях в Российской Федерации»:</w:t>
      </w:r>
    </w:p>
    <w:p w:rsidR="00C23C94" w:rsidRDefault="00C23C94" w:rsidP="00706CF0">
      <w:pPr>
        <w:pBdr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6CF0" w:rsidRPr="00706CF0" w:rsidRDefault="00706CF0" w:rsidP="00706CF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06CF0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706CF0" w:rsidRDefault="00706CF0" w:rsidP="00C23C9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6CF0" w:rsidRDefault="007E4480" w:rsidP="007E44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C105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соблюдении условий установления обязательных требований, установленных частями</w:t>
      </w:r>
      <w:r w:rsidR="007C1054" w:rsidRPr="007C1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2.1, 2.2, 2.3, 2.4, 2.5, 2.6 </w:t>
      </w:r>
      <w:r w:rsidRPr="007C10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 установления и оценки применения устанавливаемых муниципальными нормативными правовыми актами муниципального образования Темрюкский муниципальный район Краснодарского края, которые связаны с осуществлением предпринимательской и иной экономической детальности и оценка соблюдения которых осуществляется в рамках муниципального контроля, утверждаемого постановлением администрации муниципального образования Темрюкский муниципальный район Краснодарского края:</w:t>
      </w:r>
    </w:p>
    <w:p w:rsidR="00706CF0" w:rsidRDefault="00706CF0" w:rsidP="007E4480">
      <w:pPr>
        <w:pBdr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4480" w:rsidRDefault="007E4480" w:rsidP="00C23C9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4480" w:rsidRPr="007E4480" w:rsidRDefault="007E4480" w:rsidP="007E4480">
      <w:pPr>
        <w:pBdr>
          <w:top w:val="single" w:sz="4" w:space="1" w:color="auto"/>
        </w:pBd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E4480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7E4480" w:rsidRDefault="007E4480" w:rsidP="007E4480">
      <w:pPr>
        <w:pBdr>
          <w:top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6CF0" w:rsidRDefault="008931DC" w:rsidP="00C23C9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31DC">
        <w:rPr>
          <w:rFonts w:ascii="Times New Roman" w:hAnsi="Times New Roman" w:cs="Times New Roman"/>
          <w:sz w:val="28"/>
          <w:szCs w:val="28"/>
        </w:rPr>
        <w:t>1.7. Контактная информация исполнителя в регулирующем органе: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8931DC" w:rsidTr="00BA651E">
        <w:tc>
          <w:tcPr>
            <w:tcW w:w="3209" w:type="dxa"/>
          </w:tcPr>
          <w:p w:rsidR="008931DC" w:rsidRDefault="008931DC" w:rsidP="00C23C9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31DC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6419" w:type="dxa"/>
            <w:gridSpan w:val="2"/>
          </w:tcPr>
          <w:p w:rsidR="008931DC" w:rsidRDefault="008931DC" w:rsidP="00C23C9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31DC" w:rsidTr="00963870">
        <w:tc>
          <w:tcPr>
            <w:tcW w:w="3209" w:type="dxa"/>
          </w:tcPr>
          <w:p w:rsidR="008931DC" w:rsidRDefault="008931DC" w:rsidP="00C23C9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31DC">
              <w:rPr>
                <w:rFonts w:ascii="Times New Roman" w:hAnsi="Times New Roman" w:cs="Times New Roman"/>
                <w:sz w:val="28"/>
                <w:szCs w:val="28"/>
              </w:rPr>
              <w:t>Должность:</w:t>
            </w:r>
          </w:p>
        </w:tc>
        <w:tc>
          <w:tcPr>
            <w:tcW w:w="6419" w:type="dxa"/>
            <w:gridSpan w:val="2"/>
          </w:tcPr>
          <w:p w:rsidR="008931DC" w:rsidRDefault="008931DC" w:rsidP="00C23C9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31DC" w:rsidTr="008931DC">
        <w:tc>
          <w:tcPr>
            <w:tcW w:w="3209" w:type="dxa"/>
          </w:tcPr>
          <w:p w:rsidR="008931DC" w:rsidRDefault="008931DC" w:rsidP="00C23C9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31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Тел.:</w:t>
            </w:r>
          </w:p>
        </w:tc>
        <w:tc>
          <w:tcPr>
            <w:tcW w:w="3209" w:type="dxa"/>
          </w:tcPr>
          <w:p w:rsidR="008931DC" w:rsidRPr="008931DC" w:rsidRDefault="008931DC" w:rsidP="008931D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  <w:p w:rsidR="008931DC" w:rsidRDefault="008931DC" w:rsidP="008931D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31DC">
              <w:rPr>
                <w:rFonts w:ascii="Times New Roman" w:hAnsi="Times New Roman" w:cs="Times New Roman"/>
                <w:sz w:val="28"/>
                <w:szCs w:val="28"/>
              </w:rPr>
              <w:t>электронной почты:</w:t>
            </w:r>
          </w:p>
        </w:tc>
        <w:tc>
          <w:tcPr>
            <w:tcW w:w="3210" w:type="dxa"/>
          </w:tcPr>
          <w:p w:rsidR="008931DC" w:rsidRDefault="008931DC" w:rsidP="00C23C9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31DC" w:rsidRDefault="008931DC" w:rsidP="00C23C9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17B16" w:rsidRDefault="00F32EC8" w:rsidP="00C23C9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EC8">
        <w:rPr>
          <w:rFonts w:ascii="Times New Roman" w:hAnsi="Times New Roman" w:cs="Times New Roman"/>
          <w:sz w:val="28"/>
          <w:szCs w:val="28"/>
        </w:rPr>
        <w:t>2. Описание проблемы, на решение которой направлено предлагаемое правовое регулирование:</w:t>
      </w:r>
    </w:p>
    <w:p w:rsidR="00F32EC8" w:rsidRDefault="00F32EC8" w:rsidP="00A77135">
      <w:pPr>
        <w:pBdr>
          <w:top w:val="single" w:sz="4" w:space="1" w:color="auto"/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2EC8" w:rsidRPr="00A77135" w:rsidRDefault="00A77135" w:rsidP="00A7713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77135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F17B16" w:rsidRDefault="00F17B16" w:rsidP="00C23C9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17B16" w:rsidRDefault="003D00DE" w:rsidP="00C23C9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00DE">
        <w:rPr>
          <w:rFonts w:ascii="Times New Roman" w:hAnsi="Times New Roman" w:cs="Times New Roman"/>
          <w:sz w:val="28"/>
          <w:szCs w:val="28"/>
        </w:rPr>
        <w:t>2.1. Формулировка проблемы:</w:t>
      </w:r>
    </w:p>
    <w:p w:rsidR="003D00DE" w:rsidRDefault="003D00DE" w:rsidP="003D00DE">
      <w:pPr>
        <w:pBdr>
          <w:top w:val="single" w:sz="4" w:space="1" w:color="auto"/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D00DE" w:rsidRPr="003D00DE" w:rsidRDefault="003D00DE" w:rsidP="003D00D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D00DE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3D00DE" w:rsidRDefault="003D00DE" w:rsidP="00C23C9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D00DE" w:rsidRDefault="003D00DE" w:rsidP="00C23C9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00DE">
        <w:rPr>
          <w:rFonts w:ascii="Times New Roman" w:hAnsi="Times New Roman" w:cs="Times New Roman"/>
          <w:sz w:val="28"/>
          <w:szCs w:val="28"/>
        </w:rPr>
        <w:t>2.2. Информация о возникновении, выявлении проблемы и мерах, принятых ранее для ее решения, достигнутых результатах и затраченных ресурсах:</w:t>
      </w:r>
    </w:p>
    <w:p w:rsidR="003D00DE" w:rsidRDefault="003D00DE" w:rsidP="003D00DE">
      <w:pPr>
        <w:pBdr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D00DE" w:rsidRDefault="003D00DE" w:rsidP="00C23C9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6CF0" w:rsidRPr="003D00DE" w:rsidRDefault="003D00DE" w:rsidP="00723535">
      <w:pPr>
        <w:pBdr>
          <w:top w:val="single" w:sz="4" w:space="1" w:color="auto"/>
          <w:bottom w:val="single" w:sz="4" w:space="1" w:color="auto"/>
        </w:pBd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D00DE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3D00DE" w:rsidRDefault="003D00DE" w:rsidP="00723535">
      <w:pPr>
        <w:pBdr>
          <w:top w:val="single" w:sz="4" w:space="1" w:color="auto"/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3535" w:rsidRDefault="00723535" w:rsidP="00723535">
      <w:pPr>
        <w:pBdr>
          <w:top w:val="single" w:sz="4" w:space="1" w:color="auto"/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3535">
        <w:rPr>
          <w:rFonts w:ascii="Times New Roman" w:hAnsi="Times New Roman" w:cs="Times New Roman"/>
          <w:sz w:val="28"/>
          <w:szCs w:val="28"/>
        </w:rPr>
        <w:t>2.3. Субъекты общественных отношений, заинтересованные в устранении проблемы, их количественная оценка:</w:t>
      </w:r>
    </w:p>
    <w:p w:rsidR="00723535" w:rsidRDefault="00723535" w:rsidP="007235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3535" w:rsidRPr="003D00DE" w:rsidRDefault="00723535" w:rsidP="00723535">
      <w:pPr>
        <w:pBdr>
          <w:top w:val="single" w:sz="4" w:space="1" w:color="auto"/>
        </w:pBd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D00DE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723535" w:rsidRDefault="00723535" w:rsidP="00723535">
      <w:pPr>
        <w:pBdr>
          <w:top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3535" w:rsidRDefault="00723535" w:rsidP="00723535">
      <w:pPr>
        <w:pBdr>
          <w:top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3535">
        <w:rPr>
          <w:rFonts w:ascii="Times New Roman" w:hAnsi="Times New Roman" w:cs="Times New Roman"/>
          <w:sz w:val="28"/>
          <w:szCs w:val="28"/>
        </w:rPr>
        <w:t>2.4. Характеристика негативных эффектов, возникающих в связи с наличием проблемы, их количественная оценка, в том числе оценка риска причинения вреда (ущерба) охраняемым законом ценностям (с указанием видов охраняемых законом ценностей и конкретных рисков причинения им вреда (ущерба):</w:t>
      </w:r>
    </w:p>
    <w:p w:rsidR="00723535" w:rsidRDefault="00723535" w:rsidP="00723535">
      <w:pPr>
        <w:pBdr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3535" w:rsidRDefault="00723535" w:rsidP="0072353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3535" w:rsidRPr="003D00DE" w:rsidRDefault="00723535" w:rsidP="00D05FEE">
      <w:pPr>
        <w:pBdr>
          <w:top w:val="single" w:sz="4" w:space="1" w:color="auto"/>
          <w:bottom w:val="single" w:sz="4" w:space="1" w:color="auto"/>
        </w:pBd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D00DE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723535" w:rsidRDefault="00723535" w:rsidP="00D05FEE">
      <w:pPr>
        <w:pBdr>
          <w:top w:val="single" w:sz="4" w:space="1" w:color="auto"/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05FEE" w:rsidRDefault="00D05FEE" w:rsidP="00D05FEE">
      <w:pPr>
        <w:pBdr>
          <w:top w:val="single" w:sz="4" w:space="1" w:color="auto"/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5FEE">
        <w:rPr>
          <w:rFonts w:ascii="Times New Roman" w:hAnsi="Times New Roman" w:cs="Times New Roman"/>
          <w:sz w:val="28"/>
          <w:szCs w:val="28"/>
        </w:rPr>
        <w:t>2.5. Причины возникновения проблемы и факторы, поддерживающие ее              существование:</w:t>
      </w:r>
    </w:p>
    <w:p w:rsidR="00D05FEE" w:rsidRDefault="00D05FEE" w:rsidP="007E2FFE">
      <w:pPr>
        <w:pBdr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05FEE" w:rsidRPr="003D00DE" w:rsidRDefault="00D05FEE" w:rsidP="007E2FF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D00DE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723535" w:rsidRDefault="00723535" w:rsidP="007E2FF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83EF9" w:rsidRDefault="00583EF9" w:rsidP="007E2FFE">
      <w:pPr>
        <w:pBdr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3EF9">
        <w:rPr>
          <w:rFonts w:ascii="Times New Roman" w:hAnsi="Times New Roman" w:cs="Times New Roman"/>
          <w:sz w:val="28"/>
          <w:szCs w:val="28"/>
        </w:rPr>
        <w:t>2.6. Причины невозможности решения проблемы участниками соответствующих отношений самостоятельно, без вмешательства органов местного самоуправления муниципального образования Темрюкский муниципальный район Краснодарского края:</w:t>
      </w:r>
    </w:p>
    <w:p w:rsidR="007E2FFE" w:rsidRDefault="007E2FFE" w:rsidP="007E2FF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2FFE" w:rsidRPr="007E2FFE" w:rsidRDefault="007E2FFE" w:rsidP="007E2FFE">
      <w:pPr>
        <w:pBdr>
          <w:top w:val="single" w:sz="4" w:space="1" w:color="auto"/>
        </w:pBd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E2FFE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7E2FFE" w:rsidRDefault="007E2FFE" w:rsidP="007E2FFE">
      <w:pPr>
        <w:pBdr>
          <w:top w:val="single" w:sz="4" w:space="1" w:color="auto"/>
        </w:pBd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FFE" w:rsidRDefault="007E2FFE" w:rsidP="007E2FFE">
      <w:pPr>
        <w:pBdr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FFE">
        <w:rPr>
          <w:rFonts w:ascii="Times New Roman" w:hAnsi="Times New Roman" w:cs="Times New Roman"/>
          <w:sz w:val="28"/>
          <w:szCs w:val="28"/>
        </w:rPr>
        <w:lastRenderedPageBreak/>
        <w:t>2.7. Опыт решения аналогичных проблем в других субъектах Российской Федерации, муниципальных образованиях Краснодарского края, иностранных государствах:</w:t>
      </w:r>
    </w:p>
    <w:p w:rsidR="007E2FFE" w:rsidRDefault="007E2FFE" w:rsidP="007E2FF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2FFE" w:rsidRPr="007E2FFE" w:rsidRDefault="007E2FFE" w:rsidP="00F5565D">
      <w:pPr>
        <w:pBdr>
          <w:top w:val="single" w:sz="4" w:space="1" w:color="auto"/>
          <w:bottom w:val="single" w:sz="4" w:space="1" w:color="auto"/>
        </w:pBd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E2FFE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7E2FFE" w:rsidRDefault="007E2FFE" w:rsidP="00F5565D">
      <w:pPr>
        <w:pBdr>
          <w:top w:val="single" w:sz="4" w:space="1" w:color="auto"/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565D" w:rsidRDefault="00F5565D" w:rsidP="00F5565D">
      <w:pPr>
        <w:pBdr>
          <w:top w:val="single" w:sz="4" w:space="1" w:color="auto"/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565D">
        <w:rPr>
          <w:rFonts w:ascii="Times New Roman" w:hAnsi="Times New Roman" w:cs="Times New Roman"/>
          <w:sz w:val="28"/>
          <w:szCs w:val="28"/>
        </w:rPr>
        <w:t>2.8. Источники данных:</w:t>
      </w:r>
    </w:p>
    <w:p w:rsidR="00F5565D" w:rsidRDefault="00F5565D" w:rsidP="00F556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565D" w:rsidRPr="007E2FFE" w:rsidRDefault="00F5565D" w:rsidP="00F5565D">
      <w:pPr>
        <w:pBdr>
          <w:top w:val="single" w:sz="4" w:space="1" w:color="auto"/>
        </w:pBd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E2FFE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F5565D" w:rsidRDefault="00F5565D" w:rsidP="00F556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67A3A" w:rsidRDefault="00967A3A" w:rsidP="005D516F">
      <w:pPr>
        <w:pBdr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2CA5">
        <w:rPr>
          <w:rFonts w:ascii="Times New Roman" w:hAnsi="Times New Roman" w:cs="Times New Roman"/>
          <w:sz w:val="28"/>
          <w:szCs w:val="28"/>
        </w:rPr>
        <w:t>2.9. Иная информация о проблеме:</w:t>
      </w:r>
      <w:r w:rsidRPr="00967A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7A3A" w:rsidRDefault="00967A3A" w:rsidP="00967A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67A3A" w:rsidRPr="007E2FFE" w:rsidRDefault="00967A3A" w:rsidP="005D516F">
      <w:pPr>
        <w:pBdr>
          <w:top w:val="single" w:sz="4" w:space="1" w:color="auto"/>
        </w:pBd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E2FFE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F5565D" w:rsidRDefault="00F5565D" w:rsidP="00967A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565D" w:rsidRDefault="005D516F" w:rsidP="00F556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516F">
        <w:rPr>
          <w:rFonts w:ascii="Times New Roman" w:hAnsi="Times New Roman" w:cs="Times New Roman"/>
          <w:sz w:val="28"/>
          <w:szCs w:val="28"/>
        </w:rPr>
        <w:t>3. Определение целей предлагаемого правового регулирования и индикаторов для оценки их достижения: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5D516F" w:rsidTr="005D516F">
        <w:tc>
          <w:tcPr>
            <w:tcW w:w="3209" w:type="dxa"/>
          </w:tcPr>
          <w:p w:rsidR="005D516F" w:rsidRPr="00B12CA5" w:rsidRDefault="005D516F" w:rsidP="005D5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2CA5">
              <w:rPr>
                <w:rFonts w:ascii="Times New Roman" w:hAnsi="Times New Roman" w:cs="Times New Roman"/>
                <w:sz w:val="28"/>
                <w:szCs w:val="28"/>
              </w:rPr>
              <w:t>3.1. Цели предлагаемого правового регулирования</w:t>
            </w:r>
          </w:p>
        </w:tc>
        <w:tc>
          <w:tcPr>
            <w:tcW w:w="3209" w:type="dxa"/>
          </w:tcPr>
          <w:p w:rsidR="005D516F" w:rsidRPr="00B12CA5" w:rsidRDefault="005D516F" w:rsidP="005D5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2CA5">
              <w:rPr>
                <w:rFonts w:ascii="Times New Roman" w:hAnsi="Times New Roman" w:cs="Times New Roman"/>
                <w:sz w:val="28"/>
                <w:szCs w:val="28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210" w:type="dxa"/>
          </w:tcPr>
          <w:p w:rsidR="005D516F" w:rsidRPr="00B12CA5" w:rsidRDefault="005D516F" w:rsidP="005D51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2CA5">
              <w:rPr>
                <w:rFonts w:ascii="Times New Roman" w:hAnsi="Times New Roman" w:cs="Times New Roman"/>
                <w:sz w:val="28"/>
                <w:szCs w:val="28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5D516F" w:rsidTr="005D516F">
        <w:tc>
          <w:tcPr>
            <w:tcW w:w="3209" w:type="dxa"/>
          </w:tcPr>
          <w:p w:rsidR="005D516F" w:rsidRPr="00B12CA5" w:rsidRDefault="005D516F" w:rsidP="005D5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1</w:t>
            </w:r>
          </w:p>
        </w:tc>
        <w:tc>
          <w:tcPr>
            <w:tcW w:w="3209" w:type="dxa"/>
          </w:tcPr>
          <w:p w:rsidR="005D516F" w:rsidRPr="00B12CA5" w:rsidRDefault="005D516F" w:rsidP="005D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5D516F" w:rsidRPr="00B12CA5" w:rsidRDefault="005D516F" w:rsidP="005D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516F" w:rsidTr="005D516F">
        <w:tc>
          <w:tcPr>
            <w:tcW w:w="3209" w:type="dxa"/>
          </w:tcPr>
          <w:p w:rsidR="005D516F" w:rsidRPr="00B12CA5" w:rsidRDefault="005D516F" w:rsidP="005D5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2</w:t>
            </w:r>
          </w:p>
        </w:tc>
        <w:tc>
          <w:tcPr>
            <w:tcW w:w="3209" w:type="dxa"/>
          </w:tcPr>
          <w:p w:rsidR="005D516F" w:rsidRPr="00B12CA5" w:rsidRDefault="005D516F" w:rsidP="005D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5D516F" w:rsidRPr="00B12CA5" w:rsidRDefault="005D516F" w:rsidP="005D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516F" w:rsidTr="005D516F">
        <w:tc>
          <w:tcPr>
            <w:tcW w:w="3209" w:type="dxa"/>
          </w:tcPr>
          <w:p w:rsidR="005D516F" w:rsidRPr="00B12CA5" w:rsidRDefault="005D516F" w:rsidP="005D5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3</w:t>
            </w:r>
          </w:p>
        </w:tc>
        <w:tc>
          <w:tcPr>
            <w:tcW w:w="3209" w:type="dxa"/>
          </w:tcPr>
          <w:p w:rsidR="005D516F" w:rsidRPr="00B12CA5" w:rsidRDefault="005D516F" w:rsidP="005D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5D516F" w:rsidRPr="00B12CA5" w:rsidRDefault="005D516F" w:rsidP="005D5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2FFE" w:rsidRDefault="007E2FFE" w:rsidP="00F556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516F" w:rsidRDefault="005D516F" w:rsidP="00F556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516F">
        <w:rPr>
          <w:rFonts w:ascii="Times New Roman" w:hAnsi="Times New Roman" w:cs="Times New Roman"/>
          <w:sz w:val="28"/>
          <w:szCs w:val="28"/>
        </w:rPr>
        <w:t>3.4. Действующие правовые акты, поручения, другие решения, из которых вытекает необходимость разработки предлагаемого правового регулирования в данной области, которые определяют необходимость постановки указанных целей:</w:t>
      </w:r>
    </w:p>
    <w:p w:rsidR="005D516F" w:rsidRDefault="005D516F" w:rsidP="005D516F">
      <w:pPr>
        <w:pBdr>
          <w:top w:val="single" w:sz="4" w:space="1" w:color="auto"/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516F" w:rsidRDefault="002A54FF" w:rsidP="002A54F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A54FF">
        <w:rPr>
          <w:rFonts w:ascii="Times New Roman" w:hAnsi="Times New Roman" w:cs="Times New Roman"/>
          <w:sz w:val="24"/>
          <w:szCs w:val="24"/>
        </w:rPr>
        <w:t>(указывается правовой акт более высокого уровня либо инициативный порядок разработки)</w:t>
      </w:r>
    </w:p>
    <w:p w:rsidR="005D516F" w:rsidRDefault="005D516F" w:rsidP="00F556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AA544B" w:rsidTr="00AA544B">
        <w:tc>
          <w:tcPr>
            <w:tcW w:w="2407" w:type="dxa"/>
          </w:tcPr>
          <w:p w:rsidR="00AA544B" w:rsidRDefault="00AA544B" w:rsidP="00AA5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A20">
              <w:rPr>
                <w:rFonts w:ascii="Times New Roman" w:hAnsi="Times New Roman" w:cs="Times New Roman"/>
                <w:sz w:val="28"/>
                <w:szCs w:val="28"/>
              </w:rPr>
              <w:t>3.5. Цели предлагаемого правового регулирования</w:t>
            </w:r>
          </w:p>
        </w:tc>
        <w:tc>
          <w:tcPr>
            <w:tcW w:w="2407" w:type="dxa"/>
          </w:tcPr>
          <w:p w:rsidR="00AA544B" w:rsidRDefault="00AA544B" w:rsidP="00AA5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A20">
              <w:rPr>
                <w:rFonts w:ascii="Times New Roman" w:hAnsi="Times New Roman" w:cs="Times New Roman"/>
                <w:sz w:val="28"/>
                <w:szCs w:val="28"/>
              </w:rPr>
              <w:t>3.6. Индикаторы достижения целей предлагаемого правового регулирования</w:t>
            </w:r>
          </w:p>
        </w:tc>
        <w:tc>
          <w:tcPr>
            <w:tcW w:w="2407" w:type="dxa"/>
          </w:tcPr>
          <w:p w:rsidR="00AA544B" w:rsidRDefault="00AA544B" w:rsidP="00AA5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A20">
              <w:rPr>
                <w:rFonts w:ascii="Times New Roman" w:hAnsi="Times New Roman" w:cs="Times New Roman"/>
                <w:sz w:val="28"/>
                <w:szCs w:val="28"/>
              </w:rPr>
              <w:t>3.7. Единица измерения индикаторов</w:t>
            </w:r>
          </w:p>
        </w:tc>
        <w:tc>
          <w:tcPr>
            <w:tcW w:w="2407" w:type="dxa"/>
          </w:tcPr>
          <w:p w:rsidR="00AA544B" w:rsidRDefault="00AA544B" w:rsidP="00AA544B">
            <w:pPr>
              <w:ind w:right="5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A20">
              <w:rPr>
                <w:rFonts w:ascii="Times New Roman" w:hAnsi="Times New Roman" w:cs="Times New Roman"/>
                <w:sz w:val="28"/>
                <w:szCs w:val="28"/>
              </w:rPr>
              <w:t>3.8. Целевые значения индикаторов по годам</w:t>
            </w:r>
          </w:p>
        </w:tc>
      </w:tr>
      <w:tr w:rsidR="00AA544B" w:rsidTr="00AA544B">
        <w:tc>
          <w:tcPr>
            <w:tcW w:w="2407" w:type="dxa"/>
          </w:tcPr>
          <w:p w:rsidR="00AA544B" w:rsidRPr="00B12CA5" w:rsidRDefault="00AA544B" w:rsidP="00AA544B">
            <w:pPr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B12CA5">
              <w:rPr>
                <w:rFonts w:ascii="Times New Roman" w:hAnsi="Times New Roman" w:cs="Times New Roman"/>
                <w:sz w:val="28"/>
                <w:szCs w:val="28"/>
              </w:rPr>
              <w:t>Цель 1</w:t>
            </w:r>
          </w:p>
        </w:tc>
        <w:tc>
          <w:tcPr>
            <w:tcW w:w="2407" w:type="dxa"/>
          </w:tcPr>
          <w:p w:rsidR="00AA544B" w:rsidRPr="00B12CA5" w:rsidRDefault="00AA544B" w:rsidP="00AA5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2CA5">
              <w:rPr>
                <w:rFonts w:ascii="Times New Roman" w:hAnsi="Times New Roman" w:cs="Times New Roman"/>
                <w:sz w:val="28"/>
                <w:szCs w:val="28"/>
              </w:rPr>
              <w:t>1.1. Индикатор</w:t>
            </w:r>
          </w:p>
        </w:tc>
        <w:tc>
          <w:tcPr>
            <w:tcW w:w="2407" w:type="dxa"/>
          </w:tcPr>
          <w:p w:rsidR="00AA544B" w:rsidRDefault="00AA544B" w:rsidP="00AA544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AA544B" w:rsidRDefault="00AA544B" w:rsidP="00AA544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44B" w:rsidTr="00AA544B">
        <w:tc>
          <w:tcPr>
            <w:tcW w:w="2407" w:type="dxa"/>
          </w:tcPr>
          <w:p w:rsidR="00AA544B" w:rsidRDefault="00AA544B" w:rsidP="00AA5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AA544B" w:rsidRDefault="00AA544B" w:rsidP="00AA5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AA544B" w:rsidRDefault="00AA544B" w:rsidP="00AA544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AA544B" w:rsidRDefault="00AA544B" w:rsidP="00AA544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44B" w:rsidTr="00AA544B">
        <w:tc>
          <w:tcPr>
            <w:tcW w:w="2407" w:type="dxa"/>
          </w:tcPr>
          <w:p w:rsidR="00AA544B" w:rsidRPr="00B12CA5" w:rsidRDefault="00AA544B" w:rsidP="00AA544B">
            <w:pPr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B12CA5">
              <w:rPr>
                <w:rFonts w:ascii="Times New Roman" w:hAnsi="Times New Roman" w:cs="Times New Roman"/>
                <w:sz w:val="28"/>
                <w:szCs w:val="28"/>
              </w:rPr>
              <w:t>Цель 2</w:t>
            </w:r>
          </w:p>
        </w:tc>
        <w:tc>
          <w:tcPr>
            <w:tcW w:w="2407" w:type="dxa"/>
          </w:tcPr>
          <w:p w:rsidR="00AA544B" w:rsidRPr="00B12CA5" w:rsidRDefault="00AA544B" w:rsidP="00AA5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2CA5">
              <w:rPr>
                <w:rFonts w:ascii="Times New Roman" w:hAnsi="Times New Roman" w:cs="Times New Roman"/>
                <w:sz w:val="28"/>
                <w:szCs w:val="28"/>
              </w:rPr>
              <w:t>1.2. Индикатор</w:t>
            </w:r>
          </w:p>
        </w:tc>
        <w:tc>
          <w:tcPr>
            <w:tcW w:w="2407" w:type="dxa"/>
          </w:tcPr>
          <w:p w:rsidR="00AA544B" w:rsidRDefault="00AA544B" w:rsidP="00AA544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AA544B" w:rsidRDefault="00AA544B" w:rsidP="00AA544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44B" w:rsidTr="00AA544B">
        <w:tc>
          <w:tcPr>
            <w:tcW w:w="2407" w:type="dxa"/>
          </w:tcPr>
          <w:p w:rsidR="00AA544B" w:rsidRDefault="00AA544B" w:rsidP="00AA544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AA544B" w:rsidRDefault="00AA544B" w:rsidP="00AA544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AA544B" w:rsidRDefault="00AA544B" w:rsidP="00AA544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AA544B" w:rsidRDefault="00AA544B" w:rsidP="00AA544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516F" w:rsidRDefault="005D516F" w:rsidP="00F556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516F" w:rsidRDefault="00AA544B" w:rsidP="00A44412">
      <w:pPr>
        <w:pBdr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544B">
        <w:rPr>
          <w:rFonts w:ascii="Times New Roman" w:hAnsi="Times New Roman" w:cs="Times New Roman"/>
          <w:sz w:val="28"/>
          <w:szCs w:val="28"/>
        </w:rPr>
        <w:lastRenderedPageBreak/>
        <w:t>3.9. Методы расчета индикаторов достижения целей предлагаемого правового регулирования, источники информации для расчетов:</w:t>
      </w:r>
    </w:p>
    <w:p w:rsidR="00AA544B" w:rsidRDefault="00AA544B" w:rsidP="00A4441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A544B" w:rsidRPr="00A44412" w:rsidRDefault="00A44412" w:rsidP="00A44412">
      <w:pPr>
        <w:pBdr>
          <w:top w:val="single" w:sz="4" w:space="1" w:color="auto"/>
        </w:pBd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44412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AA544B" w:rsidRDefault="00AA544B" w:rsidP="00F556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4412" w:rsidRDefault="00A44412" w:rsidP="00A44412">
      <w:pPr>
        <w:pBdr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4412">
        <w:rPr>
          <w:rFonts w:ascii="Times New Roman" w:hAnsi="Times New Roman" w:cs="Times New Roman"/>
          <w:sz w:val="28"/>
          <w:szCs w:val="28"/>
        </w:rPr>
        <w:t>3.10. Оценка затрат на проведение мониторинга достижения целей предлагаемого правового регулирования:</w:t>
      </w:r>
    </w:p>
    <w:p w:rsidR="00A44412" w:rsidRDefault="00A44412" w:rsidP="00F556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4412" w:rsidRPr="00A44412" w:rsidRDefault="00A44412" w:rsidP="00A44412">
      <w:pPr>
        <w:pBdr>
          <w:top w:val="single" w:sz="4" w:space="1" w:color="auto"/>
        </w:pBd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44412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A44412" w:rsidRDefault="00A44412" w:rsidP="00F556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4412" w:rsidRDefault="001621AC" w:rsidP="00F556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21AC">
        <w:rPr>
          <w:rFonts w:ascii="Times New Roman" w:hAnsi="Times New Roman" w:cs="Times New Roman"/>
          <w:sz w:val="28"/>
          <w:szCs w:val="28"/>
        </w:rPr>
        <w:t>4. Качественная характеристика и оценка численности потенциальных адресатов предлагаемого правового регулирования (их групп):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1621AC" w:rsidTr="001621AC">
        <w:tc>
          <w:tcPr>
            <w:tcW w:w="3209" w:type="dxa"/>
          </w:tcPr>
          <w:p w:rsidR="001621AC" w:rsidRDefault="001621AC" w:rsidP="001621A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7A20">
              <w:rPr>
                <w:rFonts w:ascii="Times New Roman" w:hAnsi="Times New Roman" w:cs="Times New Roman"/>
                <w:bCs/>
                <w:sz w:val="28"/>
                <w:szCs w:val="28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3209" w:type="dxa"/>
          </w:tcPr>
          <w:p w:rsidR="001621AC" w:rsidRDefault="001621AC" w:rsidP="001621A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7A20">
              <w:rPr>
                <w:rFonts w:ascii="Times New Roman" w:hAnsi="Times New Roman" w:cs="Times New Roman"/>
                <w:bCs/>
                <w:sz w:val="28"/>
                <w:szCs w:val="28"/>
              </w:rPr>
              <w:t>4.2. Количество участников группы</w:t>
            </w:r>
          </w:p>
        </w:tc>
        <w:tc>
          <w:tcPr>
            <w:tcW w:w="3210" w:type="dxa"/>
          </w:tcPr>
          <w:p w:rsidR="001621AC" w:rsidRDefault="001621AC" w:rsidP="001621A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7A20">
              <w:rPr>
                <w:rFonts w:ascii="Times New Roman" w:hAnsi="Times New Roman" w:cs="Times New Roman"/>
                <w:bCs/>
                <w:sz w:val="28"/>
                <w:szCs w:val="28"/>
              </w:rPr>
              <w:t>4.3. Источники данных</w:t>
            </w:r>
          </w:p>
        </w:tc>
      </w:tr>
      <w:tr w:rsidR="001621AC" w:rsidTr="001621AC">
        <w:tc>
          <w:tcPr>
            <w:tcW w:w="3209" w:type="dxa"/>
          </w:tcPr>
          <w:p w:rsidR="001621AC" w:rsidRPr="00B12CA5" w:rsidRDefault="001621AC" w:rsidP="00162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2CA5">
              <w:rPr>
                <w:rFonts w:ascii="Times New Roman" w:hAnsi="Times New Roman" w:cs="Times New Roman"/>
                <w:sz w:val="28"/>
                <w:szCs w:val="28"/>
              </w:rPr>
              <w:t>(Группа 1)</w:t>
            </w:r>
          </w:p>
        </w:tc>
        <w:tc>
          <w:tcPr>
            <w:tcW w:w="3209" w:type="dxa"/>
          </w:tcPr>
          <w:p w:rsidR="001621AC" w:rsidRDefault="001621AC" w:rsidP="001621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1621AC" w:rsidRDefault="001621AC" w:rsidP="001621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21AC" w:rsidTr="001621AC">
        <w:tc>
          <w:tcPr>
            <w:tcW w:w="3209" w:type="dxa"/>
          </w:tcPr>
          <w:p w:rsidR="001621AC" w:rsidRPr="00B12CA5" w:rsidRDefault="001621AC" w:rsidP="00162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2CA5">
              <w:rPr>
                <w:rFonts w:ascii="Times New Roman" w:hAnsi="Times New Roman" w:cs="Times New Roman"/>
                <w:sz w:val="28"/>
                <w:szCs w:val="28"/>
              </w:rPr>
              <w:t>(Группа 2)</w:t>
            </w:r>
          </w:p>
        </w:tc>
        <w:tc>
          <w:tcPr>
            <w:tcW w:w="3209" w:type="dxa"/>
          </w:tcPr>
          <w:p w:rsidR="001621AC" w:rsidRDefault="001621AC" w:rsidP="001621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1621AC" w:rsidRDefault="001621AC" w:rsidP="001621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21AC" w:rsidTr="001621AC">
        <w:tc>
          <w:tcPr>
            <w:tcW w:w="3209" w:type="dxa"/>
          </w:tcPr>
          <w:p w:rsidR="001621AC" w:rsidRPr="00B12CA5" w:rsidRDefault="001621AC" w:rsidP="00162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2CA5">
              <w:rPr>
                <w:rFonts w:ascii="Times New Roman" w:hAnsi="Times New Roman" w:cs="Times New Roman"/>
                <w:sz w:val="28"/>
                <w:szCs w:val="28"/>
              </w:rPr>
              <w:t>(Группа 3)</w:t>
            </w:r>
          </w:p>
        </w:tc>
        <w:tc>
          <w:tcPr>
            <w:tcW w:w="3209" w:type="dxa"/>
          </w:tcPr>
          <w:p w:rsidR="001621AC" w:rsidRDefault="001621AC" w:rsidP="001621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1621AC" w:rsidRDefault="001621AC" w:rsidP="001621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621AC" w:rsidRDefault="001621AC" w:rsidP="00F556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621AC" w:rsidRDefault="00C60654" w:rsidP="00F556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0654">
        <w:rPr>
          <w:rFonts w:ascii="Times New Roman" w:hAnsi="Times New Roman" w:cs="Times New Roman"/>
          <w:sz w:val="28"/>
          <w:szCs w:val="28"/>
        </w:rPr>
        <w:t>5. Изменение функций (полномочий, обязанностей, прав) органов местного самоуправления муниципального образования Темрюкский муниципальный район Краснодарского края, а также порядка их реализации в связи с введением предлагаемого правового регулирования: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1965"/>
        <w:gridCol w:w="1707"/>
        <w:gridCol w:w="2258"/>
        <w:gridCol w:w="1734"/>
        <w:gridCol w:w="1846"/>
      </w:tblGrid>
      <w:tr w:rsidR="00C60654" w:rsidTr="00314F17">
        <w:tc>
          <w:tcPr>
            <w:tcW w:w="2253" w:type="dxa"/>
          </w:tcPr>
          <w:p w:rsidR="00C60654" w:rsidRDefault="00C60654" w:rsidP="00C6065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7A20">
              <w:rPr>
                <w:rFonts w:ascii="Times New Roman" w:hAnsi="Times New Roman" w:cs="Times New Roman"/>
                <w:bCs/>
                <w:sz w:val="28"/>
                <w:szCs w:val="28"/>
              </w:rPr>
              <w:t>5.1. Наименование функции (полномочия, обязанности или права)</w:t>
            </w:r>
          </w:p>
        </w:tc>
        <w:tc>
          <w:tcPr>
            <w:tcW w:w="1733" w:type="dxa"/>
          </w:tcPr>
          <w:p w:rsidR="00C60654" w:rsidRPr="00637A20" w:rsidRDefault="00C60654" w:rsidP="00C6065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7A20">
              <w:rPr>
                <w:rFonts w:ascii="Times New Roman" w:hAnsi="Times New Roman" w:cs="Times New Roman"/>
                <w:bCs/>
                <w:sz w:val="28"/>
                <w:szCs w:val="28"/>
              </w:rPr>
              <w:t>5.2. Характер функции (новая/</w:t>
            </w:r>
          </w:p>
          <w:p w:rsidR="00C60654" w:rsidRPr="00637A20" w:rsidRDefault="00C60654" w:rsidP="00C6065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7A20">
              <w:rPr>
                <w:rFonts w:ascii="Times New Roman" w:hAnsi="Times New Roman" w:cs="Times New Roman"/>
                <w:bCs/>
                <w:sz w:val="28"/>
                <w:szCs w:val="28"/>
              </w:rPr>
              <w:t>изменяемая/</w:t>
            </w:r>
          </w:p>
          <w:p w:rsidR="00C60654" w:rsidRDefault="00C60654" w:rsidP="00C6065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7A20">
              <w:rPr>
                <w:rFonts w:ascii="Times New Roman" w:hAnsi="Times New Roman" w:cs="Times New Roman"/>
                <w:bCs/>
                <w:sz w:val="28"/>
                <w:szCs w:val="28"/>
              </w:rPr>
              <w:t>отменяемая)</w:t>
            </w:r>
          </w:p>
        </w:tc>
        <w:tc>
          <w:tcPr>
            <w:tcW w:w="2258" w:type="dxa"/>
          </w:tcPr>
          <w:p w:rsidR="00C60654" w:rsidRPr="00637A20" w:rsidRDefault="00C60654" w:rsidP="00C6065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7A20">
              <w:rPr>
                <w:rFonts w:ascii="Times New Roman" w:hAnsi="Times New Roman" w:cs="Times New Roman"/>
                <w:bCs/>
                <w:sz w:val="28"/>
                <w:szCs w:val="28"/>
              </w:rPr>
              <w:t>5.3.</w:t>
            </w:r>
          </w:p>
          <w:p w:rsidR="00C60654" w:rsidRDefault="00C60654" w:rsidP="00C6065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7A20">
              <w:rPr>
                <w:rFonts w:ascii="Times New Roman" w:hAnsi="Times New Roman" w:cs="Times New Roman"/>
                <w:bCs/>
                <w:sz w:val="28"/>
                <w:szCs w:val="28"/>
              </w:rPr>
              <w:t>Предполагаемый порядок реализации</w:t>
            </w:r>
          </w:p>
        </w:tc>
        <w:tc>
          <w:tcPr>
            <w:tcW w:w="1757" w:type="dxa"/>
          </w:tcPr>
          <w:p w:rsidR="00C60654" w:rsidRDefault="00C60654" w:rsidP="00C6065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7A20">
              <w:rPr>
                <w:rFonts w:ascii="Times New Roman" w:hAnsi="Times New Roman" w:cs="Times New Roman"/>
                <w:bCs/>
                <w:sz w:val="28"/>
                <w:szCs w:val="28"/>
              </w:rPr>
              <w:t>5.4. Оценка изменения трудовых затрат (чел./час в год), изменения численности сотрудников (чел.)</w:t>
            </w:r>
          </w:p>
        </w:tc>
        <w:tc>
          <w:tcPr>
            <w:tcW w:w="1492" w:type="dxa"/>
          </w:tcPr>
          <w:p w:rsidR="00C60654" w:rsidRDefault="00C60654" w:rsidP="00C6065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7A20">
              <w:rPr>
                <w:rFonts w:ascii="Times New Roman" w:hAnsi="Times New Roman" w:cs="Times New Roman"/>
                <w:bCs/>
                <w:sz w:val="28"/>
                <w:szCs w:val="28"/>
              </w:rPr>
              <w:t>5.5. Оценка изменения потребностей в других ресурсах</w:t>
            </w:r>
          </w:p>
        </w:tc>
      </w:tr>
      <w:tr w:rsidR="00C60654" w:rsidTr="00314F17">
        <w:tc>
          <w:tcPr>
            <w:tcW w:w="9493" w:type="dxa"/>
            <w:gridSpan w:val="5"/>
          </w:tcPr>
          <w:p w:rsidR="00C60654" w:rsidRPr="00E67BF2" w:rsidRDefault="00C60654" w:rsidP="00C6065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7BF2">
              <w:rPr>
                <w:rFonts w:ascii="Times New Roman" w:hAnsi="Times New Roman" w:cs="Times New Roman"/>
                <w:bCs/>
                <w:sz w:val="28"/>
                <w:szCs w:val="28"/>
              </w:rPr>
              <w:t>1. Наименование органа местного самоуправления:</w:t>
            </w:r>
          </w:p>
        </w:tc>
      </w:tr>
      <w:tr w:rsidR="00C60654" w:rsidTr="00314F17">
        <w:tc>
          <w:tcPr>
            <w:tcW w:w="2253" w:type="dxa"/>
          </w:tcPr>
          <w:p w:rsidR="00C60654" w:rsidRPr="00E67BF2" w:rsidRDefault="00C60654" w:rsidP="00C60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BF2">
              <w:rPr>
                <w:rFonts w:ascii="Times New Roman" w:hAnsi="Times New Roman" w:cs="Times New Roman"/>
                <w:sz w:val="28"/>
                <w:szCs w:val="28"/>
              </w:rPr>
              <w:t>Функция (полномочие, обязанность или право)</w:t>
            </w:r>
          </w:p>
        </w:tc>
        <w:tc>
          <w:tcPr>
            <w:tcW w:w="1733" w:type="dxa"/>
          </w:tcPr>
          <w:p w:rsidR="00C60654" w:rsidRDefault="00C60654" w:rsidP="00C6065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</w:tcPr>
          <w:p w:rsidR="00C60654" w:rsidRDefault="00C60654" w:rsidP="00C6065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C60654" w:rsidRDefault="00C60654" w:rsidP="00C6065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2" w:type="dxa"/>
          </w:tcPr>
          <w:p w:rsidR="00C60654" w:rsidRDefault="00C60654" w:rsidP="00C6065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654" w:rsidTr="00314F17">
        <w:tc>
          <w:tcPr>
            <w:tcW w:w="2253" w:type="dxa"/>
          </w:tcPr>
          <w:p w:rsidR="00C60654" w:rsidRPr="00E67BF2" w:rsidRDefault="00C60654" w:rsidP="00C60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B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Функция (полномочие, обязанность или право)</w:t>
            </w:r>
          </w:p>
        </w:tc>
        <w:tc>
          <w:tcPr>
            <w:tcW w:w="1733" w:type="dxa"/>
          </w:tcPr>
          <w:p w:rsidR="00C60654" w:rsidRDefault="00C60654" w:rsidP="00C6065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</w:tcPr>
          <w:p w:rsidR="00C60654" w:rsidRDefault="00C60654" w:rsidP="00C6065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C60654" w:rsidRDefault="00C60654" w:rsidP="00C6065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2" w:type="dxa"/>
          </w:tcPr>
          <w:p w:rsidR="00C60654" w:rsidRDefault="00C60654" w:rsidP="00C6065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654" w:rsidTr="00314F17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54" w:rsidRPr="00E67BF2" w:rsidRDefault="00C60654" w:rsidP="00C6065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7BF2">
              <w:rPr>
                <w:rFonts w:ascii="Times New Roman" w:hAnsi="Times New Roman" w:cs="Times New Roman"/>
                <w:bCs/>
                <w:sz w:val="28"/>
                <w:szCs w:val="28"/>
              </w:rPr>
              <w:t>2. Наименование органа местного самоуправления:</w:t>
            </w:r>
          </w:p>
        </w:tc>
      </w:tr>
      <w:tr w:rsidR="00C60654" w:rsidTr="00314F17">
        <w:tc>
          <w:tcPr>
            <w:tcW w:w="2253" w:type="dxa"/>
          </w:tcPr>
          <w:p w:rsidR="00C60654" w:rsidRPr="00E67BF2" w:rsidRDefault="00C60654" w:rsidP="00C60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BF2">
              <w:rPr>
                <w:rFonts w:ascii="Times New Roman" w:hAnsi="Times New Roman" w:cs="Times New Roman"/>
                <w:sz w:val="28"/>
                <w:szCs w:val="28"/>
              </w:rPr>
              <w:t>Функция (полномочие, обязанность или право)</w:t>
            </w:r>
          </w:p>
        </w:tc>
        <w:tc>
          <w:tcPr>
            <w:tcW w:w="1733" w:type="dxa"/>
          </w:tcPr>
          <w:p w:rsidR="00C60654" w:rsidRDefault="00C60654" w:rsidP="00C6065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</w:tcPr>
          <w:p w:rsidR="00C60654" w:rsidRDefault="00C60654" w:rsidP="00C6065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C60654" w:rsidRDefault="00C60654" w:rsidP="00C6065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2" w:type="dxa"/>
          </w:tcPr>
          <w:p w:rsidR="00C60654" w:rsidRDefault="00C60654" w:rsidP="00C6065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0654" w:rsidTr="00314F17">
        <w:tc>
          <w:tcPr>
            <w:tcW w:w="2253" w:type="dxa"/>
          </w:tcPr>
          <w:p w:rsidR="00C60654" w:rsidRPr="00E67BF2" w:rsidRDefault="00C60654" w:rsidP="00C60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BF2">
              <w:rPr>
                <w:rFonts w:ascii="Times New Roman" w:hAnsi="Times New Roman" w:cs="Times New Roman"/>
                <w:sz w:val="28"/>
                <w:szCs w:val="28"/>
              </w:rPr>
              <w:t>Функция (полномочие, обязанность или право)</w:t>
            </w:r>
          </w:p>
        </w:tc>
        <w:tc>
          <w:tcPr>
            <w:tcW w:w="1733" w:type="dxa"/>
          </w:tcPr>
          <w:p w:rsidR="00C60654" w:rsidRDefault="00C60654" w:rsidP="00C6065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</w:tcPr>
          <w:p w:rsidR="00C60654" w:rsidRDefault="00C60654" w:rsidP="00C6065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C60654" w:rsidRDefault="00C60654" w:rsidP="00C6065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2" w:type="dxa"/>
          </w:tcPr>
          <w:p w:rsidR="00C60654" w:rsidRDefault="00C60654" w:rsidP="00C6065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0654" w:rsidRDefault="00C60654" w:rsidP="00F556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60654" w:rsidRDefault="00C66251" w:rsidP="00F556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6251">
        <w:rPr>
          <w:rFonts w:ascii="Times New Roman" w:hAnsi="Times New Roman" w:cs="Times New Roman"/>
          <w:sz w:val="28"/>
          <w:szCs w:val="28"/>
        </w:rPr>
        <w:t>6. Оценка дополнительных расходов (доходов) бюджета муниципального            образования Темрюкский муниципальный район Краснодарского края, связанных с введением предлагаемого правового регулирования: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C66251" w:rsidTr="00C66251">
        <w:tc>
          <w:tcPr>
            <w:tcW w:w="3209" w:type="dxa"/>
          </w:tcPr>
          <w:p w:rsidR="00C66251" w:rsidRPr="00C66251" w:rsidRDefault="00C66251" w:rsidP="00C662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251">
              <w:rPr>
                <w:rFonts w:ascii="Times New Roman" w:hAnsi="Times New Roman" w:cs="Times New Roman"/>
                <w:sz w:val="28"/>
                <w:szCs w:val="28"/>
              </w:rPr>
              <w:t>6.1. Наименование функции (полномочия, обязанности или права)</w:t>
            </w:r>
          </w:p>
          <w:p w:rsidR="00C66251" w:rsidRPr="00C66251" w:rsidRDefault="00C66251" w:rsidP="00C662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251">
              <w:rPr>
                <w:rFonts w:ascii="Times New Roman" w:hAnsi="Times New Roman" w:cs="Times New Roman"/>
                <w:sz w:val="28"/>
                <w:szCs w:val="28"/>
              </w:rPr>
              <w:t xml:space="preserve">(в соответствии с </w:t>
            </w:r>
            <w:hyperlink w:anchor="sub_30051" w:history="1">
              <w:r w:rsidRPr="00C66251">
                <w:rPr>
                  <w:rStyle w:val="a4"/>
                  <w:rFonts w:ascii="Times New Roman" w:hAnsi="Times New Roman"/>
                  <w:color w:val="000000"/>
                  <w:sz w:val="28"/>
                  <w:szCs w:val="28"/>
                  <w:u w:val="none"/>
                </w:rPr>
                <w:t>пунктом 5.1</w:t>
              </w:r>
            </w:hyperlink>
            <w:r w:rsidRPr="00C662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3209" w:type="dxa"/>
          </w:tcPr>
          <w:p w:rsidR="00C66251" w:rsidRPr="00C66251" w:rsidRDefault="00C66251" w:rsidP="00C662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251">
              <w:rPr>
                <w:rFonts w:ascii="Times New Roman" w:hAnsi="Times New Roman" w:cs="Times New Roman"/>
                <w:sz w:val="28"/>
                <w:szCs w:val="28"/>
              </w:rPr>
              <w:t>6.2. Виды расходов (возможных поступлений) бюджета муниципального образования Темрюкский муниципальный район Краснодарского края</w:t>
            </w:r>
          </w:p>
        </w:tc>
        <w:tc>
          <w:tcPr>
            <w:tcW w:w="3210" w:type="dxa"/>
          </w:tcPr>
          <w:p w:rsidR="00C66251" w:rsidRPr="00C66251" w:rsidRDefault="00C66251" w:rsidP="00C662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251">
              <w:rPr>
                <w:rFonts w:ascii="Times New Roman" w:hAnsi="Times New Roman" w:cs="Times New Roman"/>
                <w:sz w:val="28"/>
                <w:szCs w:val="28"/>
              </w:rPr>
              <w:t>6.3. Количественная оценка расходов и возможных поступлений, млн. рублей</w:t>
            </w:r>
          </w:p>
        </w:tc>
      </w:tr>
      <w:tr w:rsidR="00C66251" w:rsidTr="00896183">
        <w:tc>
          <w:tcPr>
            <w:tcW w:w="9628" w:type="dxa"/>
            <w:gridSpan w:val="3"/>
          </w:tcPr>
          <w:p w:rsidR="00C66251" w:rsidRDefault="00C66251" w:rsidP="00C6625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6251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местного самоуправления:</w:t>
            </w:r>
          </w:p>
        </w:tc>
      </w:tr>
      <w:tr w:rsidR="00C66251" w:rsidTr="00C66251">
        <w:tc>
          <w:tcPr>
            <w:tcW w:w="3209" w:type="dxa"/>
            <w:vMerge w:val="restart"/>
          </w:tcPr>
          <w:p w:rsidR="00C66251" w:rsidRPr="00C66251" w:rsidRDefault="00C66251" w:rsidP="00C662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6251">
              <w:rPr>
                <w:rFonts w:ascii="Times New Roman" w:hAnsi="Times New Roman" w:cs="Times New Roman"/>
                <w:sz w:val="28"/>
                <w:szCs w:val="28"/>
              </w:rPr>
              <w:t>1.1 Функция (полномочие, обязанность или право)</w:t>
            </w:r>
          </w:p>
        </w:tc>
        <w:tc>
          <w:tcPr>
            <w:tcW w:w="3209" w:type="dxa"/>
          </w:tcPr>
          <w:p w:rsidR="00C66251" w:rsidRPr="00C66251" w:rsidRDefault="00C66251" w:rsidP="00C662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6251">
              <w:rPr>
                <w:rFonts w:ascii="Times New Roman" w:hAnsi="Times New Roman" w:cs="Times New Roman"/>
                <w:sz w:val="28"/>
                <w:szCs w:val="28"/>
              </w:rPr>
              <w:t xml:space="preserve">Единовременные расходы </w:t>
            </w:r>
            <w:proofErr w:type="spellStart"/>
            <w:r w:rsidRPr="00C66251">
              <w:rPr>
                <w:rFonts w:ascii="Times New Roman" w:hAnsi="Times New Roman" w:cs="Times New Roman"/>
                <w:sz w:val="28"/>
                <w:szCs w:val="28"/>
              </w:rPr>
              <w:t>в_____г</w:t>
            </w:r>
            <w:proofErr w:type="spellEnd"/>
            <w:r w:rsidRPr="00C66251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C66251" w:rsidRPr="00C66251" w:rsidRDefault="00C66251" w:rsidP="00C662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C66251" w:rsidRDefault="00C66251" w:rsidP="00C6625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6251" w:rsidTr="00C66251">
        <w:tc>
          <w:tcPr>
            <w:tcW w:w="3209" w:type="dxa"/>
            <w:vMerge/>
          </w:tcPr>
          <w:p w:rsidR="00C66251" w:rsidRPr="00C66251" w:rsidRDefault="00C66251" w:rsidP="00C6625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C66251" w:rsidRPr="00C66251" w:rsidRDefault="00C66251" w:rsidP="00C662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6251">
              <w:rPr>
                <w:rFonts w:ascii="Times New Roman" w:hAnsi="Times New Roman" w:cs="Times New Roman"/>
                <w:sz w:val="28"/>
                <w:szCs w:val="28"/>
              </w:rPr>
              <w:t>Периодические расходы за период_____</w:t>
            </w:r>
            <w:proofErr w:type="spellStart"/>
            <w:r w:rsidRPr="00C66251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proofErr w:type="spellEnd"/>
            <w:r w:rsidRPr="00C66251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C66251" w:rsidRPr="00C66251" w:rsidRDefault="00C66251" w:rsidP="00C6625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C66251" w:rsidRDefault="00C66251" w:rsidP="00C6625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6251" w:rsidTr="00C66251">
        <w:tc>
          <w:tcPr>
            <w:tcW w:w="3209" w:type="dxa"/>
            <w:vMerge/>
          </w:tcPr>
          <w:p w:rsidR="00C66251" w:rsidRPr="00C66251" w:rsidRDefault="00C66251" w:rsidP="00C6625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C66251" w:rsidRPr="00C66251" w:rsidRDefault="00C66251" w:rsidP="00C662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6251">
              <w:rPr>
                <w:rFonts w:ascii="Times New Roman" w:hAnsi="Times New Roman" w:cs="Times New Roman"/>
                <w:sz w:val="28"/>
                <w:szCs w:val="28"/>
              </w:rPr>
              <w:t xml:space="preserve">Возможные доходы за </w:t>
            </w:r>
          </w:p>
          <w:p w:rsidR="00C66251" w:rsidRPr="00C66251" w:rsidRDefault="00C66251" w:rsidP="00C662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6251">
              <w:rPr>
                <w:rFonts w:ascii="Times New Roman" w:hAnsi="Times New Roman" w:cs="Times New Roman"/>
                <w:sz w:val="28"/>
                <w:szCs w:val="28"/>
              </w:rPr>
              <w:t>период_____</w:t>
            </w:r>
            <w:proofErr w:type="spellStart"/>
            <w:r w:rsidRPr="00C66251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proofErr w:type="spellEnd"/>
            <w:r w:rsidRPr="00C66251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C66251" w:rsidRPr="00C66251" w:rsidRDefault="00C66251" w:rsidP="00C6625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C66251" w:rsidRDefault="00C66251" w:rsidP="00C6625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6251" w:rsidTr="00C66251">
        <w:tc>
          <w:tcPr>
            <w:tcW w:w="3209" w:type="dxa"/>
            <w:vMerge w:val="restart"/>
          </w:tcPr>
          <w:p w:rsidR="00C66251" w:rsidRPr="00C66251" w:rsidRDefault="00C66251" w:rsidP="00C662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6251">
              <w:rPr>
                <w:rFonts w:ascii="Times New Roman" w:hAnsi="Times New Roman" w:cs="Times New Roman"/>
                <w:sz w:val="28"/>
                <w:szCs w:val="28"/>
              </w:rPr>
              <w:t>1.2. Функция (полномочие, обязанность или право)</w:t>
            </w:r>
          </w:p>
        </w:tc>
        <w:tc>
          <w:tcPr>
            <w:tcW w:w="3209" w:type="dxa"/>
          </w:tcPr>
          <w:p w:rsidR="00C66251" w:rsidRPr="00C66251" w:rsidRDefault="00C66251" w:rsidP="00C662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6251">
              <w:rPr>
                <w:rFonts w:ascii="Times New Roman" w:hAnsi="Times New Roman" w:cs="Times New Roman"/>
                <w:sz w:val="28"/>
                <w:szCs w:val="28"/>
              </w:rPr>
              <w:t xml:space="preserve">Единовременные расходы </w:t>
            </w:r>
            <w:proofErr w:type="spellStart"/>
            <w:r w:rsidRPr="00C66251">
              <w:rPr>
                <w:rFonts w:ascii="Times New Roman" w:hAnsi="Times New Roman" w:cs="Times New Roman"/>
                <w:sz w:val="28"/>
                <w:szCs w:val="28"/>
              </w:rPr>
              <w:t>в_____г</w:t>
            </w:r>
            <w:proofErr w:type="spellEnd"/>
            <w:r w:rsidRPr="00C66251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C66251" w:rsidRPr="00C66251" w:rsidRDefault="00C66251" w:rsidP="00C662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C66251" w:rsidRDefault="00C66251" w:rsidP="00C6625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6251" w:rsidTr="00C66251">
        <w:tc>
          <w:tcPr>
            <w:tcW w:w="3209" w:type="dxa"/>
            <w:vMerge/>
          </w:tcPr>
          <w:p w:rsidR="00C66251" w:rsidRPr="00C66251" w:rsidRDefault="00C66251" w:rsidP="00C6625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C66251" w:rsidRPr="00C66251" w:rsidRDefault="00C66251" w:rsidP="00C662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6251">
              <w:rPr>
                <w:rFonts w:ascii="Times New Roman" w:hAnsi="Times New Roman" w:cs="Times New Roman"/>
                <w:sz w:val="28"/>
                <w:szCs w:val="28"/>
              </w:rPr>
              <w:t>Периодические расходы за период_____</w:t>
            </w:r>
            <w:proofErr w:type="spellStart"/>
            <w:r w:rsidRPr="00C66251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proofErr w:type="spellEnd"/>
            <w:r w:rsidRPr="00C66251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C66251" w:rsidRPr="00C66251" w:rsidRDefault="00C66251" w:rsidP="00C6625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C66251" w:rsidRDefault="00C66251" w:rsidP="00C6625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6251" w:rsidTr="00C66251">
        <w:tc>
          <w:tcPr>
            <w:tcW w:w="3209" w:type="dxa"/>
            <w:vMerge/>
          </w:tcPr>
          <w:p w:rsidR="00C66251" w:rsidRPr="00C66251" w:rsidRDefault="00C66251" w:rsidP="00C6625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C66251" w:rsidRPr="00C66251" w:rsidRDefault="00C66251" w:rsidP="00C662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6251">
              <w:rPr>
                <w:rFonts w:ascii="Times New Roman" w:hAnsi="Times New Roman" w:cs="Times New Roman"/>
                <w:sz w:val="28"/>
                <w:szCs w:val="28"/>
              </w:rPr>
              <w:t>Возможные доходы за</w:t>
            </w:r>
          </w:p>
          <w:p w:rsidR="00C66251" w:rsidRPr="00C66251" w:rsidRDefault="00C66251" w:rsidP="00C662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6251">
              <w:rPr>
                <w:rFonts w:ascii="Times New Roman" w:hAnsi="Times New Roman" w:cs="Times New Roman"/>
                <w:sz w:val="28"/>
                <w:szCs w:val="28"/>
              </w:rPr>
              <w:t>период_____</w:t>
            </w:r>
            <w:proofErr w:type="spellStart"/>
            <w:r w:rsidRPr="00C66251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proofErr w:type="spellEnd"/>
            <w:r w:rsidRPr="00C66251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C66251" w:rsidRPr="00C66251" w:rsidRDefault="00C66251" w:rsidP="00C6625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C66251" w:rsidRDefault="00C66251" w:rsidP="00C6625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6251" w:rsidTr="00772F87">
        <w:tc>
          <w:tcPr>
            <w:tcW w:w="6418" w:type="dxa"/>
            <w:gridSpan w:val="2"/>
          </w:tcPr>
          <w:p w:rsidR="00C66251" w:rsidRPr="00C66251" w:rsidRDefault="00C66251" w:rsidP="00C662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62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Итого единовременные расходы за период_____</w:t>
            </w:r>
            <w:proofErr w:type="spellStart"/>
            <w:r w:rsidRPr="00C66251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proofErr w:type="spellEnd"/>
            <w:r w:rsidRPr="00C66251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C66251" w:rsidRPr="00C66251" w:rsidRDefault="00C66251" w:rsidP="00C662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C66251" w:rsidRDefault="00C66251" w:rsidP="00C6625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6251" w:rsidTr="00741BB0">
        <w:tc>
          <w:tcPr>
            <w:tcW w:w="6418" w:type="dxa"/>
            <w:gridSpan w:val="2"/>
          </w:tcPr>
          <w:p w:rsidR="00C66251" w:rsidRPr="00C66251" w:rsidRDefault="00C66251" w:rsidP="00C662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6251">
              <w:rPr>
                <w:rFonts w:ascii="Times New Roman" w:hAnsi="Times New Roman" w:cs="Times New Roman"/>
                <w:sz w:val="28"/>
                <w:szCs w:val="28"/>
              </w:rPr>
              <w:t>Итого периодические расходы за период_____</w:t>
            </w:r>
            <w:proofErr w:type="spellStart"/>
            <w:r w:rsidRPr="00C66251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proofErr w:type="spellEnd"/>
            <w:r w:rsidRPr="00C66251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C66251" w:rsidRPr="00C66251" w:rsidRDefault="00C66251" w:rsidP="00C662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C66251" w:rsidRDefault="00C66251" w:rsidP="00C6625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6251" w:rsidTr="006B33D1">
        <w:tc>
          <w:tcPr>
            <w:tcW w:w="6418" w:type="dxa"/>
            <w:gridSpan w:val="2"/>
          </w:tcPr>
          <w:p w:rsidR="00C66251" w:rsidRPr="00C66251" w:rsidRDefault="00C66251" w:rsidP="00C662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6251">
              <w:rPr>
                <w:rFonts w:ascii="Times New Roman" w:hAnsi="Times New Roman" w:cs="Times New Roman"/>
                <w:sz w:val="28"/>
                <w:szCs w:val="28"/>
              </w:rPr>
              <w:t>Итого возможные доходы за период_____</w:t>
            </w:r>
            <w:proofErr w:type="spellStart"/>
            <w:r w:rsidRPr="00C66251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proofErr w:type="spellEnd"/>
            <w:r w:rsidRPr="00C66251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C66251" w:rsidRPr="00C66251" w:rsidRDefault="00C66251" w:rsidP="00C662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C66251" w:rsidRDefault="00C66251" w:rsidP="00C6625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251" w:rsidRDefault="00C66251" w:rsidP="00F556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66251" w:rsidRDefault="00E67BF2" w:rsidP="00E67BF2">
      <w:pPr>
        <w:pBdr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7BF2">
        <w:rPr>
          <w:rFonts w:ascii="Times New Roman" w:hAnsi="Times New Roman" w:cs="Times New Roman"/>
          <w:sz w:val="28"/>
          <w:szCs w:val="28"/>
        </w:rPr>
        <w:t>6.4. Другие сведения о дополнительных расходах (доходах) бюджета муниципального образования Темрюкский муниципальный район Краснодарского края, возникающих в связи с введением предлагаемого правового регулирования:</w:t>
      </w:r>
    </w:p>
    <w:p w:rsidR="00E67BF2" w:rsidRDefault="00E67BF2" w:rsidP="00F556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66251" w:rsidRPr="00E67BF2" w:rsidRDefault="00E67BF2" w:rsidP="00E67BF2">
      <w:pPr>
        <w:pBdr>
          <w:top w:val="single" w:sz="4" w:space="1" w:color="auto"/>
        </w:pBd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67BF2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C66251" w:rsidRDefault="00C66251" w:rsidP="00F556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7BF2" w:rsidRDefault="00E67BF2" w:rsidP="00E67BF2">
      <w:pPr>
        <w:pBdr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7BF2">
        <w:rPr>
          <w:rFonts w:ascii="Times New Roman" w:hAnsi="Times New Roman" w:cs="Times New Roman"/>
          <w:sz w:val="28"/>
          <w:szCs w:val="28"/>
        </w:rPr>
        <w:t>6.5. Источники данных:</w:t>
      </w:r>
    </w:p>
    <w:p w:rsidR="00E67BF2" w:rsidRPr="00E67BF2" w:rsidRDefault="00E67BF2" w:rsidP="00E67BF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67BF2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E67BF2" w:rsidRDefault="00E67BF2" w:rsidP="00F556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7BF2" w:rsidRDefault="00E67BF2" w:rsidP="00F556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7BF2">
        <w:rPr>
          <w:rFonts w:ascii="Times New Roman" w:hAnsi="Times New Roman" w:cs="Times New Roman"/>
          <w:sz w:val="28"/>
          <w:szCs w:val="28"/>
        </w:rPr>
        <w:t>7. Изменение обязанностей (ограничений) потенциальных адресатов предлагаемого правового регулирования и связанные с ними дополнительные расходы (доходы):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E67BF2" w:rsidTr="00E67BF2">
        <w:tc>
          <w:tcPr>
            <w:tcW w:w="2407" w:type="dxa"/>
          </w:tcPr>
          <w:p w:rsidR="00E67BF2" w:rsidRPr="00E67BF2" w:rsidRDefault="00E67BF2" w:rsidP="00E67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BF2">
              <w:rPr>
                <w:rFonts w:ascii="Times New Roman" w:hAnsi="Times New Roman" w:cs="Times New Roman"/>
                <w:sz w:val="28"/>
                <w:szCs w:val="28"/>
              </w:rPr>
              <w:t xml:space="preserve">7.1. Группы потенциальных адресатов предлагаемого правового регулирования (в соответствии с </w:t>
            </w:r>
            <w:hyperlink w:anchor="sub_30041" w:history="1">
              <w:r w:rsidRPr="00E67BF2">
                <w:rPr>
                  <w:rStyle w:val="a4"/>
                  <w:rFonts w:ascii="Times New Roman" w:hAnsi="Times New Roman"/>
                  <w:color w:val="000000"/>
                  <w:sz w:val="28"/>
                  <w:szCs w:val="28"/>
                  <w:u w:val="none"/>
                </w:rPr>
                <w:t>п. 4.1</w:t>
              </w:r>
            </w:hyperlink>
            <w:r w:rsidRPr="00E67BF2">
              <w:rPr>
                <w:rFonts w:ascii="Times New Roman" w:hAnsi="Times New Roman" w:cs="Times New Roman"/>
                <w:sz w:val="28"/>
                <w:szCs w:val="28"/>
              </w:rPr>
              <w:t xml:space="preserve"> сводного отчета)</w:t>
            </w:r>
          </w:p>
        </w:tc>
        <w:tc>
          <w:tcPr>
            <w:tcW w:w="2407" w:type="dxa"/>
          </w:tcPr>
          <w:p w:rsidR="00E67BF2" w:rsidRPr="00E67BF2" w:rsidRDefault="00E67BF2" w:rsidP="00E67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BF2">
              <w:rPr>
                <w:rFonts w:ascii="Times New Roman" w:hAnsi="Times New Roman" w:cs="Times New Roman"/>
                <w:sz w:val="28"/>
                <w:szCs w:val="28"/>
              </w:rPr>
              <w:t>7.2. Новые (изменяемые) обязательные требования, обязанности, запреты и ограничения, вводимые предлагаемым правовым регулированием (с указанием соответствующих положений проекта муниципального правового акта)</w:t>
            </w:r>
          </w:p>
        </w:tc>
        <w:tc>
          <w:tcPr>
            <w:tcW w:w="2407" w:type="dxa"/>
          </w:tcPr>
          <w:p w:rsidR="00E67BF2" w:rsidRPr="00E67BF2" w:rsidRDefault="00E67BF2" w:rsidP="00E67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BF2">
              <w:rPr>
                <w:rFonts w:ascii="Times New Roman" w:hAnsi="Times New Roman" w:cs="Times New Roman"/>
                <w:sz w:val="28"/>
                <w:szCs w:val="28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2407" w:type="dxa"/>
          </w:tcPr>
          <w:p w:rsidR="00E67BF2" w:rsidRPr="00E67BF2" w:rsidRDefault="00E67BF2" w:rsidP="00E67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BF2">
              <w:rPr>
                <w:rFonts w:ascii="Times New Roman" w:hAnsi="Times New Roman" w:cs="Times New Roman"/>
                <w:sz w:val="28"/>
                <w:szCs w:val="28"/>
              </w:rPr>
              <w:t xml:space="preserve">7.4. Количественная оценка, </w:t>
            </w:r>
          </w:p>
          <w:p w:rsidR="00E67BF2" w:rsidRPr="00E67BF2" w:rsidRDefault="00E67BF2" w:rsidP="00E67B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7BF2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E67BF2" w:rsidTr="00E67BF2">
        <w:tc>
          <w:tcPr>
            <w:tcW w:w="2407" w:type="dxa"/>
            <w:vMerge w:val="restart"/>
          </w:tcPr>
          <w:p w:rsidR="00E67BF2" w:rsidRDefault="00E67BF2" w:rsidP="00E67B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1</w:t>
            </w:r>
          </w:p>
        </w:tc>
        <w:tc>
          <w:tcPr>
            <w:tcW w:w="2407" w:type="dxa"/>
          </w:tcPr>
          <w:p w:rsidR="00E67BF2" w:rsidRDefault="00E67BF2" w:rsidP="00E67B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E67BF2" w:rsidRDefault="00E67BF2" w:rsidP="00E67B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E67BF2" w:rsidRDefault="00E67BF2" w:rsidP="00E67B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BF2" w:rsidTr="00E67BF2">
        <w:tc>
          <w:tcPr>
            <w:tcW w:w="2407" w:type="dxa"/>
            <w:vMerge/>
          </w:tcPr>
          <w:p w:rsidR="00E67BF2" w:rsidRDefault="00E67BF2" w:rsidP="00E67B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E67BF2" w:rsidRDefault="00E67BF2" w:rsidP="00E67B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E67BF2" w:rsidRDefault="00E67BF2" w:rsidP="00E67B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E67BF2" w:rsidRDefault="00E67BF2" w:rsidP="00E67B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BF2" w:rsidTr="00E67BF2">
        <w:tc>
          <w:tcPr>
            <w:tcW w:w="2407" w:type="dxa"/>
            <w:vMerge w:val="restart"/>
          </w:tcPr>
          <w:p w:rsidR="00E67BF2" w:rsidRDefault="00E67BF2" w:rsidP="00E67B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2</w:t>
            </w:r>
          </w:p>
        </w:tc>
        <w:tc>
          <w:tcPr>
            <w:tcW w:w="2407" w:type="dxa"/>
          </w:tcPr>
          <w:p w:rsidR="00E67BF2" w:rsidRDefault="00E67BF2" w:rsidP="00E67B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E67BF2" w:rsidRDefault="00E67BF2" w:rsidP="00E67B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E67BF2" w:rsidRDefault="00E67BF2" w:rsidP="00E67B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BF2" w:rsidTr="00E67BF2">
        <w:tc>
          <w:tcPr>
            <w:tcW w:w="2407" w:type="dxa"/>
            <w:vMerge/>
          </w:tcPr>
          <w:p w:rsidR="00E67BF2" w:rsidRDefault="00E67BF2" w:rsidP="00E67B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E67BF2" w:rsidRDefault="00E67BF2" w:rsidP="00E67B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E67BF2" w:rsidRDefault="00E67BF2" w:rsidP="00E67B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E67BF2" w:rsidRDefault="00E67BF2" w:rsidP="00E67B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7BF2" w:rsidRDefault="00E67BF2" w:rsidP="00F556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7BF2" w:rsidRDefault="00E67BF2" w:rsidP="00E67BF2">
      <w:pPr>
        <w:pBdr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7BF2">
        <w:rPr>
          <w:rFonts w:ascii="Times New Roman" w:hAnsi="Times New Roman" w:cs="Times New Roman"/>
          <w:sz w:val="28"/>
          <w:szCs w:val="28"/>
        </w:rPr>
        <w:t>7.5. Издержки и выгоды адресатов предлагаемого правового регулирования, не поддающиеся количественной оценке:</w:t>
      </w:r>
    </w:p>
    <w:p w:rsidR="00E67BF2" w:rsidRPr="00E67BF2" w:rsidRDefault="00E67BF2" w:rsidP="00E67BF2">
      <w:pPr>
        <w:pBdr>
          <w:top w:val="single" w:sz="4" w:space="1" w:color="auto"/>
        </w:pBd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67BF2">
        <w:rPr>
          <w:rFonts w:ascii="Times New Roman" w:hAnsi="Times New Roman" w:cs="Times New Roman"/>
          <w:sz w:val="24"/>
          <w:szCs w:val="24"/>
        </w:rPr>
        <w:lastRenderedPageBreak/>
        <w:t>(место для текстового описания)</w:t>
      </w:r>
    </w:p>
    <w:p w:rsidR="00E67BF2" w:rsidRDefault="00E67BF2" w:rsidP="00F556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7BF2" w:rsidRDefault="00E67BF2" w:rsidP="00F556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7BF2">
        <w:rPr>
          <w:rFonts w:ascii="Times New Roman" w:hAnsi="Times New Roman" w:cs="Times New Roman"/>
          <w:sz w:val="28"/>
          <w:szCs w:val="28"/>
        </w:rPr>
        <w:t>7.6. Источники данных:</w:t>
      </w:r>
    </w:p>
    <w:p w:rsidR="00E67BF2" w:rsidRDefault="00E67BF2" w:rsidP="00E67BF2">
      <w:pPr>
        <w:pBdr>
          <w:top w:val="single" w:sz="4" w:space="1" w:color="auto"/>
          <w:bottom w:val="single" w:sz="4" w:space="1" w:color="auto"/>
        </w:pBd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67BF2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E67BF2" w:rsidRPr="00E67BF2" w:rsidRDefault="00E67BF2" w:rsidP="00E67BF2">
      <w:pPr>
        <w:pBdr>
          <w:top w:val="single" w:sz="4" w:space="1" w:color="auto"/>
          <w:bottom w:val="single" w:sz="4" w:space="1" w:color="auto"/>
        </w:pBd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67BF2" w:rsidRDefault="00E67BF2" w:rsidP="00E67BF2">
      <w:pPr>
        <w:pBdr>
          <w:top w:val="single" w:sz="4" w:space="1" w:color="auto"/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7BF2">
        <w:rPr>
          <w:rFonts w:ascii="Times New Roman" w:hAnsi="Times New Roman" w:cs="Times New Roman"/>
          <w:sz w:val="28"/>
          <w:szCs w:val="28"/>
        </w:rPr>
        <w:t>8. Оценка рисков неблагоприятных последствий применения предлагаемого правового регулирования: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4"/>
        <w:gridCol w:w="2398"/>
        <w:gridCol w:w="2293"/>
        <w:gridCol w:w="2673"/>
      </w:tblGrid>
      <w:tr w:rsidR="00E27A55" w:rsidTr="00E27A55">
        <w:tc>
          <w:tcPr>
            <w:tcW w:w="2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55" w:rsidRPr="00E27A55" w:rsidRDefault="00E27A55" w:rsidP="00E27A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27A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8.1. Виды рисков</w:t>
            </w: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55" w:rsidRPr="00E27A55" w:rsidRDefault="00E27A55" w:rsidP="00E27A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27A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55" w:rsidRPr="00E27A55" w:rsidRDefault="00E27A55" w:rsidP="00E27A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27A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8.3. Методы контроля рисков</w:t>
            </w:r>
          </w:p>
        </w:tc>
        <w:tc>
          <w:tcPr>
            <w:tcW w:w="2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A55" w:rsidRPr="00E27A55" w:rsidRDefault="00E27A55" w:rsidP="00E27A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27A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8.4. Степень контроля рисков (полный/частичный/</w:t>
            </w:r>
          </w:p>
          <w:p w:rsidR="00E27A55" w:rsidRPr="00E27A55" w:rsidRDefault="00E27A55" w:rsidP="00E27A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27A5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отсутствует)</w:t>
            </w:r>
          </w:p>
        </w:tc>
      </w:tr>
      <w:tr w:rsidR="00E27A55" w:rsidTr="00E27A55"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F17" w:rsidRPr="00E27A55" w:rsidRDefault="00E27A55" w:rsidP="00E27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A55">
              <w:rPr>
                <w:rFonts w:ascii="Times New Roman" w:hAnsi="Times New Roman" w:cs="Times New Roman"/>
                <w:sz w:val="28"/>
                <w:szCs w:val="28"/>
              </w:rPr>
              <w:t>Риск 1</w:t>
            </w:r>
          </w:p>
        </w:tc>
        <w:tc>
          <w:tcPr>
            <w:tcW w:w="2398" w:type="dxa"/>
            <w:tcBorders>
              <w:bottom w:val="single" w:sz="4" w:space="0" w:color="auto"/>
            </w:tcBorders>
          </w:tcPr>
          <w:p w:rsidR="00E27A55" w:rsidRDefault="00E27A55" w:rsidP="00E27A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:rsidR="00E27A55" w:rsidRDefault="00E27A55" w:rsidP="00E27A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tcBorders>
              <w:bottom w:val="single" w:sz="4" w:space="0" w:color="auto"/>
            </w:tcBorders>
          </w:tcPr>
          <w:p w:rsidR="00E27A55" w:rsidRDefault="00E27A55" w:rsidP="00E27A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7A55" w:rsidTr="00E27A55"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4F17" w:rsidRPr="00E27A55" w:rsidRDefault="00E27A55" w:rsidP="00E27A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A55">
              <w:rPr>
                <w:rFonts w:ascii="Times New Roman" w:hAnsi="Times New Roman" w:cs="Times New Roman"/>
                <w:sz w:val="28"/>
                <w:szCs w:val="28"/>
              </w:rPr>
              <w:t>Риск 2</w:t>
            </w:r>
          </w:p>
        </w:tc>
        <w:tc>
          <w:tcPr>
            <w:tcW w:w="2398" w:type="dxa"/>
            <w:tcBorders>
              <w:bottom w:val="nil"/>
            </w:tcBorders>
          </w:tcPr>
          <w:p w:rsidR="00E27A55" w:rsidRDefault="00E27A55" w:rsidP="00E27A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3" w:type="dxa"/>
            <w:tcBorders>
              <w:bottom w:val="nil"/>
            </w:tcBorders>
          </w:tcPr>
          <w:p w:rsidR="00E27A55" w:rsidRDefault="00E27A55" w:rsidP="00E27A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tcBorders>
              <w:bottom w:val="nil"/>
            </w:tcBorders>
          </w:tcPr>
          <w:p w:rsidR="00E27A55" w:rsidRDefault="00E27A55" w:rsidP="00E27A5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7A55" w:rsidRDefault="00E27A55" w:rsidP="00E67BF2">
      <w:pPr>
        <w:pBdr>
          <w:top w:val="single" w:sz="4" w:space="1" w:color="auto"/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7A55" w:rsidRPr="00E67BF2" w:rsidRDefault="00D42DB7" w:rsidP="00E67BF2">
      <w:pPr>
        <w:pBdr>
          <w:top w:val="single" w:sz="4" w:space="1" w:color="auto"/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2DB7">
        <w:rPr>
          <w:rFonts w:ascii="Times New Roman" w:hAnsi="Times New Roman" w:cs="Times New Roman"/>
          <w:sz w:val="28"/>
          <w:szCs w:val="28"/>
        </w:rPr>
        <w:t>8.5. Источники данных:</w:t>
      </w:r>
    </w:p>
    <w:p w:rsidR="00E67BF2" w:rsidRDefault="00E67BF2" w:rsidP="00E67BF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7BF2" w:rsidRPr="00E67BF2" w:rsidRDefault="00E67BF2" w:rsidP="00E67BF2">
      <w:pPr>
        <w:pBdr>
          <w:top w:val="single" w:sz="4" w:space="1" w:color="auto"/>
        </w:pBd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67BF2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E67BF2" w:rsidRDefault="00E67BF2" w:rsidP="00E67BF2">
      <w:pPr>
        <w:pBdr>
          <w:top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7BF2" w:rsidRDefault="00433D29" w:rsidP="00E67BF2">
      <w:pPr>
        <w:pBdr>
          <w:top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3D29">
        <w:rPr>
          <w:rFonts w:ascii="Times New Roman" w:hAnsi="Times New Roman" w:cs="Times New Roman"/>
          <w:sz w:val="28"/>
          <w:szCs w:val="28"/>
        </w:rPr>
        <w:t>9. Сравнение возможных вариантов решения проблемы: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433D29" w:rsidTr="00433D29">
        <w:tc>
          <w:tcPr>
            <w:tcW w:w="2407" w:type="dxa"/>
          </w:tcPr>
          <w:p w:rsidR="00433D29" w:rsidRPr="00433D29" w:rsidRDefault="00433D29" w:rsidP="00433D2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433D29" w:rsidRPr="00433D29" w:rsidRDefault="00433D29" w:rsidP="00433D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D29">
              <w:rPr>
                <w:rFonts w:ascii="Times New Roman" w:hAnsi="Times New Roman" w:cs="Times New Roman"/>
                <w:sz w:val="28"/>
                <w:szCs w:val="28"/>
              </w:rPr>
              <w:t>Вариант 1</w:t>
            </w:r>
          </w:p>
        </w:tc>
        <w:tc>
          <w:tcPr>
            <w:tcW w:w="2407" w:type="dxa"/>
          </w:tcPr>
          <w:p w:rsidR="00433D29" w:rsidRPr="00433D29" w:rsidRDefault="00433D29" w:rsidP="00433D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D29">
              <w:rPr>
                <w:rFonts w:ascii="Times New Roman" w:hAnsi="Times New Roman" w:cs="Times New Roman"/>
                <w:sz w:val="28"/>
                <w:szCs w:val="28"/>
              </w:rPr>
              <w:t>Вариант 2</w:t>
            </w:r>
          </w:p>
        </w:tc>
        <w:tc>
          <w:tcPr>
            <w:tcW w:w="2407" w:type="dxa"/>
          </w:tcPr>
          <w:p w:rsidR="00433D29" w:rsidRPr="00433D29" w:rsidRDefault="00433D29" w:rsidP="00433D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D29">
              <w:rPr>
                <w:rFonts w:ascii="Times New Roman" w:hAnsi="Times New Roman" w:cs="Times New Roman"/>
                <w:sz w:val="28"/>
                <w:szCs w:val="28"/>
              </w:rPr>
              <w:t>Вариант 3</w:t>
            </w:r>
          </w:p>
        </w:tc>
      </w:tr>
      <w:tr w:rsidR="00433D29" w:rsidTr="00433D29">
        <w:tc>
          <w:tcPr>
            <w:tcW w:w="2407" w:type="dxa"/>
          </w:tcPr>
          <w:p w:rsidR="00314F17" w:rsidRPr="00433D29" w:rsidRDefault="00433D29" w:rsidP="00433D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D29">
              <w:rPr>
                <w:rFonts w:ascii="Times New Roman" w:hAnsi="Times New Roman" w:cs="Times New Roman"/>
                <w:sz w:val="28"/>
                <w:szCs w:val="28"/>
              </w:rPr>
              <w:t>9.1. Содержание варианта решения проблемы</w:t>
            </w:r>
          </w:p>
        </w:tc>
        <w:tc>
          <w:tcPr>
            <w:tcW w:w="2407" w:type="dxa"/>
          </w:tcPr>
          <w:p w:rsidR="00433D29" w:rsidRDefault="00433D29" w:rsidP="00433D2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433D29" w:rsidRDefault="00433D29" w:rsidP="00433D2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433D29" w:rsidRDefault="00433D29" w:rsidP="00433D2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D29" w:rsidTr="00433D29">
        <w:tc>
          <w:tcPr>
            <w:tcW w:w="2407" w:type="dxa"/>
          </w:tcPr>
          <w:p w:rsidR="00314F17" w:rsidRPr="00433D29" w:rsidRDefault="00433D29" w:rsidP="00433D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D29">
              <w:rPr>
                <w:rFonts w:ascii="Times New Roman" w:hAnsi="Times New Roman" w:cs="Times New Roman"/>
                <w:sz w:val="28"/>
                <w:szCs w:val="28"/>
              </w:rPr>
              <w:t>9.2. Качественная характеристика и оценка динамики численности потенциальных адресатов предлагаемого правового регулирования в среднесрочном периоде                      (1 - 3 года)</w:t>
            </w:r>
          </w:p>
        </w:tc>
        <w:tc>
          <w:tcPr>
            <w:tcW w:w="2407" w:type="dxa"/>
          </w:tcPr>
          <w:p w:rsidR="00433D29" w:rsidRDefault="00433D29" w:rsidP="00433D2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433D29" w:rsidRDefault="00433D29" w:rsidP="00433D2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433D29" w:rsidRDefault="00433D29" w:rsidP="00433D2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D29" w:rsidTr="00433D29">
        <w:tc>
          <w:tcPr>
            <w:tcW w:w="2407" w:type="dxa"/>
          </w:tcPr>
          <w:p w:rsidR="00314F17" w:rsidRPr="00433D29" w:rsidRDefault="00433D29" w:rsidP="00433D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D29">
              <w:rPr>
                <w:rFonts w:ascii="Times New Roman" w:hAnsi="Times New Roman" w:cs="Times New Roman"/>
                <w:sz w:val="28"/>
                <w:szCs w:val="28"/>
              </w:rPr>
              <w:t xml:space="preserve">9.3. Оценка дополнительных расходов (доходов) потенциальных адресатов регулирования, связанных с </w:t>
            </w:r>
            <w:r w:rsidRPr="00433D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введением предлагаемого правового регулирования</w:t>
            </w:r>
          </w:p>
        </w:tc>
        <w:tc>
          <w:tcPr>
            <w:tcW w:w="2407" w:type="dxa"/>
          </w:tcPr>
          <w:p w:rsidR="00433D29" w:rsidRDefault="00433D29" w:rsidP="00433D2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433D29" w:rsidRDefault="00433D29" w:rsidP="00433D2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433D29" w:rsidRDefault="00433D29" w:rsidP="00433D2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D29" w:rsidTr="00433D29">
        <w:tc>
          <w:tcPr>
            <w:tcW w:w="2407" w:type="dxa"/>
          </w:tcPr>
          <w:p w:rsidR="00314F17" w:rsidRPr="00433D29" w:rsidRDefault="00433D29" w:rsidP="00433D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D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9.4. Оценка расходов (доходов) бюджета муниципального образования Темрюкский муниципальный район Краснодарского края, связанных с введением предлагаемого правового регулирования</w:t>
            </w:r>
          </w:p>
        </w:tc>
        <w:tc>
          <w:tcPr>
            <w:tcW w:w="2407" w:type="dxa"/>
          </w:tcPr>
          <w:p w:rsidR="00433D29" w:rsidRDefault="00433D29" w:rsidP="00433D2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433D29" w:rsidRDefault="00433D29" w:rsidP="00433D2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433D29" w:rsidRDefault="00433D29" w:rsidP="00433D2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D29" w:rsidTr="00314F17">
        <w:tc>
          <w:tcPr>
            <w:tcW w:w="2407" w:type="dxa"/>
            <w:tcBorders>
              <w:bottom w:val="single" w:sz="4" w:space="0" w:color="auto"/>
            </w:tcBorders>
          </w:tcPr>
          <w:p w:rsidR="00314F17" w:rsidRPr="00433D29" w:rsidRDefault="00433D29" w:rsidP="00433D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D29">
              <w:rPr>
                <w:rFonts w:ascii="Times New Roman" w:hAnsi="Times New Roman" w:cs="Times New Roman"/>
                <w:sz w:val="28"/>
                <w:szCs w:val="28"/>
              </w:rPr>
              <w:t>9.5. Оценка возможности достижения заявленных целей регулирования (</w:t>
            </w:r>
            <w:hyperlink w:anchor="sub_30003" w:history="1">
              <w:r w:rsidRPr="00433D29">
                <w:rPr>
                  <w:rStyle w:val="a4"/>
                  <w:rFonts w:ascii="Times New Roman" w:hAnsi="Times New Roman"/>
                  <w:color w:val="000000"/>
                  <w:sz w:val="28"/>
                  <w:szCs w:val="28"/>
                  <w:u w:val="none"/>
                </w:rPr>
                <w:t>раздел 3</w:t>
              </w:r>
            </w:hyperlink>
            <w:r w:rsidRPr="00433D29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сводного отчета)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:rsidR="00433D29" w:rsidRDefault="00433D29" w:rsidP="00433D2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:rsidR="00433D29" w:rsidRDefault="00433D29" w:rsidP="00433D2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:rsidR="00433D29" w:rsidRDefault="00433D29" w:rsidP="00433D2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D29" w:rsidTr="00314F17">
        <w:tc>
          <w:tcPr>
            <w:tcW w:w="2407" w:type="dxa"/>
            <w:tcBorders>
              <w:bottom w:val="single" w:sz="4" w:space="0" w:color="auto"/>
            </w:tcBorders>
          </w:tcPr>
          <w:p w:rsidR="00433D29" w:rsidRPr="00433D29" w:rsidRDefault="00433D29" w:rsidP="00433D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3D29">
              <w:rPr>
                <w:rFonts w:ascii="Times New Roman" w:hAnsi="Times New Roman" w:cs="Times New Roman"/>
                <w:sz w:val="28"/>
                <w:szCs w:val="28"/>
              </w:rPr>
              <w:t>9.6. Оценка рисков неблагоприятных последствий</w:t>
            </w: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:rsidR="00433D29" w:rsidRDefault="00433D29" w:rsidP="00433D2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:rsidR="00433D29" w:rsidRDefault="00433D29" w:rsidP="00433D2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:rsidR="00433D29" w:rsidRDefault="00433D29" w:rsidP="00433D2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7BF2" w:rsidRDefault="00433D29" w:rsidP="00314F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3D29">
        <w:rPr>
          <w:rFonts w:ascii="Times New Roman" w:hAnsi="Times New Roman" w:cs="Times New Roman"/>
          <w:sz w:val="28"/>
          <w:szCs w:val="28"/>
        </w:rPr>
        <w:t>9.7. Обоснование выбора предпочтительного варианта решения выявленной проблемы, в том числе обоснование соразмерности затрат на исполнение обязательных требований лицами, в отношении которых они устанавливаются, с рисками, предотвращаемыми этими обязательными требованиями, при обычных условиях гражданского оборота:</w:t>
      </w:r>
    </w:p>
    <w:p w:rsidR="002C4423" w:rsidRPr="003F7C51" w:rsidRDefault="003F7C51" w:rsidP="003F7C51">
      <w:pPr>
        <w:pBdr>
          <w:top w:val="single" w:sz="4" w:space="1" w:color="auto"/>
        </w:pBd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F7C51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433D29" w:rsidRDefault="00433D29" w:rsidP="002C44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33D29" w:rsidRDefault="00693332" w:rsidP="00693332">
      <w:pPr>
        <w:pBdr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3332">
        <w:rPr>
          <w:rFonts w:ascii="Times New Roman" w:hAnsi="Times New Roman" w:cs="Times New Roman"/>
          <w:sz w:val="28"/>
          <w:szCs w:val="28"/>
        </w:rPr>
        <w:lastRenderedPageBreak/>
        <w:t>9.8. Детальное описание предлагаемого варианта решения проблемы:</w:t>
      </w:r>
    </w:p>
    <w:p w:rsidR="00693332" w:rsidRDefault="00693332" w:rsidP="0069333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3332" w:rsidRPr="00E67BF2" w:rsidRDefault="00693332" w:rsidP="00693332">
      <w:pPr>
        <w:pBdr>
          <w:top w:val="single" w:sz="4" w:space="1" w:color="auto"/>
        </w:pBd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67BF2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693332" w:rsidRDefault="00693332" w:rsidP="0069333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3332" w:rsidRDefault="00232214" w:rsidP="0069333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214">
        <w:rPr>
          <w:rFonts w:ascii="Times New Roman" w:hAnsi="Times New Roman" w:cs="Times New Roman"/>
          <w:sz w:val="28"/>
          <w:szCs w:val="28"/>
        </w:rPr>
        <w:t>10. Оценка необходимости установления переходного периода и (или) отсрочки вступления в силу муниципального правового акта либо необходимость распространения предлагаемого правового регулирования на ранее возникшие отношения:</w:t>
      </w:r>
    </w:p>
    <w:p w:rsidR="00232214" w:rsidRDefault="00232214" w:rsidP="00232214">
      <w:pPr>
        <w:pBdr>
          <w:bottom w:val="single" w:sz="4" w:space="1" w:color="auto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214">
        <w:rPr>
          <w:rFonts w:ascii="Times New Roman" w:hAnsi="Times New Roman" w:cs="Times New Roman"/>
          <w:sz w:val="28"/>
          <w:szCs w:val="28"/>
        </w:rPr>
        <w:t>10.1. Предполагаемая дата вступления в силу муниципального правового акта:</w:t>
      </w:r>
    </w:p>
    <w:p w:rsidR="00693332" w:rsidRDefault="00693332" w:rsidP="002C44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32214" w:rsidRPr="00232214" w:rsidRDefault="00232214" w:rsidP="00232214">
      <w:pPr>
        <w:pBdr>
          <w:top w:val="single" w:sz="4" w:space="1" w:color="auto"/>
        </w:pBd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32214">
        <w:rPr>
          <w:rFonts w:ascii="Times New Roman" w:hAnsi="Times New Roman" w:cs="Times New Roman"/>
          <w:sz w:val="24"/>
          <w:szCs w:val="24"/>
        </w:rPr>
        <w:t>(если положения вводятся в действие в разное время, указывается статья (пункт проекта) акта и дата введения)</w:t>
      </w:r>
    </w:p>
    <w:p w:rsidR="00232214" w:rsidRDefault="00232214" w:rsidP="002C44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4F17" w:rsidRDefault="00314F17" w:rsidP="00314F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4F17">
        <w:rPr>
          <w:rFonts w:ascii="Times New Roman" w:hAnsi="Times New Roman" w:cs="Times New Roman"/>
          <w:sz w:val="28"/>
          <w:szCs w:val="28"/>
        </w:rPr>
        <w:t>10.2. Необходимость установления переходного периода и (или) отсрочки введения предлагаемого правового регулирования, и (или) срока действия регулирования: есть (нет)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4F17" w:rsidRDefault="00314F17" w:rsidP="00314F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4F17">
        <w:rPr>
          <w:rFonts w:ascii="Times New Roman" w:hAnsi="Times New Roman" w:cs="Times New Roman"/>
          <w:sz w:val="28"/>
          <w:szCs w:val="28"/>
        </w:rPr>
        <w:t>а) срок переходного периода: ______________ дней с даты принятия проекта муниципального правового акта;</w:t>
      </w:r>
    </w:p>
    <w:p w:rsidR="00314F17" w:rsidRDefault="00314F17" w:rsidP="00314F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4F17">
        <w:rPr>
          <w:rFonts w:ascii="Times New Roman" w:hAnsi="Times New Roman" w:cs="Times New Roman"/>
          <w:sz w:val="28"/>
          <w:szCs w:val="28"/>
        </w:rPr>
        <w:t>б) отсрочка введения предлагаемого правового регулирования: _____ дней с даты принятия проекта муниципального правового акта;</w:t>
      </w:r>
    </w:p>
    <w:p w:rsidR="00314F17" w:rsidRDefault="00314F17" w:rsidP="00314F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4F17">
        <w:rPr>
          <w:rFonts w:ascii="Times New Roman" w:hAnsi="Times New Roman" w:cs="Times New Roman"/>
          <w:sz w:val="28"/>
          <w:szCs w:val="28"/>
        </w:rPr>
        <w:t>в) срок действия правового регулирования: _________ лет с даты вступления в силу муниципального правового акта.</w:t>
      </w:r>
    </w:p>
    <w:p w:rsidR="00314F17" w:rsidRDefault="00314F17" w:rsidP="00314F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4F17">
        <w:rPr>
          <w:rFonts w:ascii="Times New Roman" w:hAnsi="Times New Roman" w:cs="Times New Roman"/>
          <w:sz w:val="28"/>
          <w:szCs w:val="28"/>
        </w:rPr>
        <w:t>10.3. Необходимость распространения предлагаемого правового регулирования на ранее возникшие отношения: есть (нет).</w:t>
      </w:r>
    </w:p>
    <w:p w:rsidR="00314F17" w:rsidRDefault="00314F17" w:rsidP="00314F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4F17">
        <w:rPr>
          <w:rFonts w:ascii="Times New Roman" w:hAnsi="Times New Roman" w:cs="Times New Roman"/>
          <w:sz w:val="28"/>
          <w:szCs w:val="28"/>
        </w:rPr>
        <w:t>10.3.1. Период распространения на ранее возникшие отношения: _____ дней с даты принятия проекта муниципального правового акта.</w:t>
      </w:r>
    </w:p>
    <w:p w:rsidR="00314F17" w:rsidRDefault="00314F17" w:rsidP="00314F17">
      <w:pPr>
        <w:pBdr>
          <w:bottom w:val="single" w:sz="4" w:space="1" w:color="auto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4F17">
        <w:rPr>
          <w:rFonts w:ascii="Times New Roman" w:hAnsi="Times New Roman" w:cs="Times New Roman"/>
          <w:sz w:val="28"/>
          <w:szCs w:val="28"/>
        </w:rPr>
        <w:t>10.4. Обоснование необходимости установления переходного периода и (или) отсрочки вступления в силу, и (или) срока действия муниципального правового акта либо необходимости распространения предлагаемого правового регулирования на ранее возникшие отношения:</w:t>
      </w:r>
    </w:p>
    <w:p w:rsidR="00314F17" w:rsidRDefault="00314F17" w:rsidP="00314F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4F17" w:rsidRDefault="00314F17" w:rsidP="00314F17">
      <w:pPr>
        <w:pBdr>
          <w:top w:val="single" w:sz="4" w:space="1" w:color="auto"/>
        </w:pBd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14F17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314F17" w:rsidRPr="00314F17" w:rsidRDefault="00314F17" w:rsidP="00314F17">
      <w:pPr>
        <w:pBdr>
          <w:top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4F17" w:rsidRDefault="00314F17" w:rsidP="00314F17">
      <w:pPr>
        <w:pBdr>
          <w:top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4F17">
        <w:rPr>
          <w:rFonts w:ascii="Times New Roman" w:hAnsi="Times New Roman" w:cs="Times New Roman"/>
          <w:sz w:val="28"/>
          <w:szCs w:val="28"/>
        </w:rPr>
        <w:t>Иные приложения (по усмотрению регулирующего органа).</w:t>
      </w:r>
    </w:p>
    <w:p w:rsidR="00314F17" w:rsidRDefault="00314F17" w:rsidP="00314F17">
      <w:pPr>
        <w:pBdr>
          <w:top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23"/>
        <w:gridCol w:w="1703"/>
        <w:gridCol w:w="436"/>
        <w:gridCol w:w="1974"/>
      </w:tblGrid>
      <w:tr w:rsidR="00314F17" w:rsidTr="00314F17">
        <w:tc>
          <w:tcPr>
            <w:tcW w:w="5240" w:type="dxa"/>
          </w:tcPr>
          <w:p w:rsidR="00314F17" w:rsidRPr="00314F17" w:rsidRDefault="00314F17" w:rsidP="00314F1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4F17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руководителя</w:t>
            </w:r>
          </w:p>
          <w:p w:rsidR="00314F17" w:rsidRDefault="00314F17" w:rsidP="00314F1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4F17">
              <w:rPr>
                <w:rFonts w:ascii="Times New Roman" w:hAnsi="Times New Roman" w:cs="Times New Roman"/>
                <w:sz w:val="28"/>
                <w:szCs w:val="28"/>
              </w:rPr>
              <w:t>регулирующего органа</w:t>
            </w:r>
          </w:p>
        </w:tc>
        <w:tc>
          <w:tcPr>
            <w:tcW w:w="423" w:type="dxa"/>
          </w:tcPr>
          <w:p w:rsidR="00314F17" w:rsidRDefault="00314F17" w:rsidP="00314F1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314F17" w:rsidRDefault="00314F17" w:rsidP="00314F1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</w:tcPr>
          <w:p w:rsidR="00314F17" w:rsidRDefault="00314F17" w:rsidP="00314F1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314F17" w:rsidRDefault="00314F17" w:rsidP="00314F1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F17" w:rsidTr="00314F17">
        <w:tc>
          <w:tcPr>
            <w:tcW w:w="5240" w:type="dxa"/>
            <w:tcBorders>
              <w:bottom w:val="single" w:sz="4" w:space="0" w:color="auto"/>
            </w:tcBorders>
          </w:tcPr>
          <w:p w:rsidR="00314F17" w:rsidRDefault="00314F17" w:rsidP="00314F1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" w:type="dxa"/>
          </w:tcPr>
          <w:p w:rsidR="00314F17" w:rsidRDefault="00314F17" w:rsidP="00314F1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:rsidR="00314F17" w:rsidRDefault="00314F17" w:rsidP="00314F1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</w:tcPr>
          <w:p w:rsidR="00314F17" w:rsidRDefault="00314F17" w:rsidP="00314F1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</w:tcPr>
          <w:p w:rsidR="00314F17" w:rsidRDefault="00314F17" w:rsidP="00314F1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F17" w:rsidTr="00314F17">
        <w:tc>
          <w:tcPr>
            <w:tcW w:w="5240" w:type="dxa"/>
            <w:tcBorders>
              <w:top w:val="single" w:sz="4" w:space="0" w:color="auto"/>
            </w:tcBorders>
          </w:tcPr>
          <w:p w:rsidR="00314F17" w:rsidRDefault="00314F17" w:rsidP="00314F1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F17">
              <w:rPr>
                <w:rFonts w:ascii="Times New Roman" w:hAnsi="Times New Roman" w:cs="Times New Roman"/>
                <w:sz w:val="28"/>
                <w:szCs w:val="28"/>
              </w:rPr>
              <w:t>(инициалы, фамилия)</w:t>
            </w:r>
          </w:p>
        </w:tc>
        <w:tc>
          <w:tcPr>
            <w:tcW w:w="423" w:type="dxa"/>
          </w:tcPr>
          <w:p w:rsidR="00314F17" w:rsidRPr="00314F17" w:rsidRDefault="00314F17" w:rsidP="00314F1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314F17" w:rsidRDefault="00314F17" w:rsidP="00314F1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F17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436" w:type="dxa"/>
          </w:tcPr>
          <w:p w:rsidR="00314F17" w:rsidRPr="00314F17" w:rsidRDefault="00314F17" w:rsidP="00314F1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  <w:tcBorders>
              <w:top w:val="single" w:sz="4" w:space="0" w:color="auto"/>
            </w:tcBorders>
          </w:tcPr>
          <w:p w:rsidR="00314F17" w:rsidRDefault="00314F17" w:rsidP="00314F1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4F17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314F17" w:rsidRPr="00314F17" w:rsidRDefault="00314F17" w:rsidP="00314F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4F17" w:rsidRPr="00314F17" w:rsidRDefault="00314F17" w:rsidP="00314F1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Первый заместитель главы </w:t>
      </w:r>
    </w:p>
    <w:p w:rsidR="00314F17" w:rsidRPr="00314F17" w:rsidRDefault="00314F17" w:rsidP="00314F1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</w:p>
    <w:p w:rsidR="00314F17" w:rsidRPr="00314F17" w:rsidRDefault="00314F17" w:rsidP="00314F1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Темрюкский муниципальный район</w:t>
      </w:r>
    </w:p>
    <w:p w:rsidR="00314F17" w:rsidRPr="000310A1" w:rsidRDefault="00314F17" w:rsidP="000310A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Краснодарского края</w:t>
      </w:r>
      <w:r w:rsidRPr="0031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1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1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1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1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1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1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Д.С. </w:t>
      </w:r>
      <w:proofErr w:type="spellStart"/>
      <w:r w:rsidRPr="0031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Каратеев</w:t>
      </w:r>
      <w:proofErr w:type="spellEnd"/>
    </w:p>
    <w:sectPr w:rsidR="00314F17" w:rsidRPr="000310A1" w:rsidSect="004B26F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BB6"/>
    <w:rsid w:val="000310A1"/>
    <w:rsid w:val="001621AC"/>
    <w:rsid w:val="00232214"/>
    <w:rsid w:val="002A54FF"/>
    <w:rsid w:val="002C4423"/>
    <w:rsid w:val="00314F17"/>
    <w:rsid w:val="003D00DE"/>
    <w:rsid w:val="003F7C51"/>
    <w:rsid w:val="00433D29"/>
    <w:rsid w:val="004B26F3"/>
    <w:rsid w:val="00583EF9"/>
    <w:rsid w:val="005D516F"/>
    <w:rsid w:val="00693332"/>
    <w:rsid w:val="00706CF0"/>
    <w:rsid w:val="00723535"/>
    <w:rsid w:val="007C1054"/>
    <w:rsid w:val="007E2FFE"/>
    <w:rsid w:val="007E4480"/>
    <w:rsid w:val="007E5299"/>
    <w:rsid w:val="007F4748"/>
    <w:rsid w:val="008931DC"/>
    <w:rsid w:val="00967A3A"/>
    <w:rsid w:val="00A44412"/>
    <w:rsid w:val="00A77135"/>
    <w:rsid w:val="00AA544B"/>
    <w:rsid w:val="00BB6BB6"/>
    <w:rsid w:val="00C23C94"/>
    <w:rsid w:val="00C60654"/>
    <w:rsid w:val="00C66251"/>
    <w:rsid w:val="00D05FEE"/>
    <w:rsid w:val="00D42DB7"/>
    <w:rsid w:val="00E27A55"/>
    <w:rsid w:val="00E67BF2"/>
    <w:rsid w:val="00F17B16"/>
    <w:rsid w:val="00F32EC8"/>
    <w:rsid w:val="00F5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97CD6"/>
  <w15:chartTrackingRefBased/>
  <w15:docId w15:val="{84252373-4A6B-46D8-AF22-9F4B1A80B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93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6625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10</Pages>
  <Words>1855</Words>
  <Characters>10576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Храпунова Виктория Евгеньевна</dc:creator>
  <cp:keywords/>
  <dc:description/>
  <cp:lastModifiedBy>Храпунова Виктория Евгеньевна</cp:lastModifiedBy>
  <cp:revision>31</cp:revision>
  <dcterms:created xsi:type="dcterms:W3CDTF">2026-01-27T11:53:00Z</dcterms:created>
  <dcterms:modified xsi:type="dcterms:W3CDTF">2026-05-07T07:57:00Z</dcterms:modified>
</cp:coreProperties>
</file>